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23" w:rsidRDefault="00F173C5" w:rsidP="00E8312C">
      <w:pPr>
        <w:jc w:val="both"/>
      </w:pPr>
      <w:bookmarkStart w:id="0" w:name="_GoBack"/>
      <w:bookmarkEnd w:id="0"/>
      <w:r>
        <w:tab/>
      </w:r>
    </w:p>
    <w:p w:rsidR="007D5723" w:rsidRDefault="007D5723" w:rsidP="00E8312C">
      <w:pPr>
        <w:jc w:val="both"/>
      </w:pPr>
    </w:p>
    <w:p w:rsidR="0017348D" w:rsidRDefault="0017348D" w:rsidP="00634F54">
      <w:pPr>
        <w:tabs>
          <w:tab w:val="left" w:pos="270"/>
        </w:tabs>
        <w:ind w:left="180"/>
        <w:jc w:val="both"/>
      </w:pPr>
    </w:p>
    <w:p w:rsidR="0017348D" w:rsidRPr="00F95D24" w:rsidRDefault="009B5921" w:rsidP="00634F54">
      <w:pPr>
        <w:tabs>
          <w:tab w:val="left" w:pos="90"/>
        </w:tabs>
        <w:ind w:right="180" w:firstLine="180"/>
        <w:rPr>
          <w:sz w:val="22"/>
          <w:szCs w:val="22"/>
        </w:rPr>
      </w:pPr>
      <w:r>
        <w:rPr>
          <w:sz w:val="22"/>
          <w:szCs w:val="22"/>
        </w:rPr>
        <w:t>April 18</w:t>
      </w:r>
      <w:r w:rsidR="00A41E81">
        <w:rPr>
          <w:sz w:val="22"/>
          <w:szCs w:val="22"/>
        </w:rPr>
        <w:t>, 2013</w:t>
      </w:r>
    </w:p>
    <w:p w:rsidR="0017348D" w:rsidRPr="00F95D24" w:rsidRDefault="0017348D" w:rsidP="00634F54">
      <w:pPr>
        <w:tabs>
          <w:tab w:val="left" w:pos="90"/>
        </w:tabs>
        <w:ind w:right="180" w:firstLine="180"/>
      </w:pPr>
    </w:p>
    <w:p w:rsidR="0017348D" w:rsidRPr="00F95D24" w:rsidRDefault="0017348D" w:rsidP="00634F54">
      <w:pPr>
        <w:tabs>
          <w:tab w:val="left" w:pos="90"/>
        </w:tabs>
        <w:ind w:right="180" w:firstLine="180"/>
        <w:rPr>
          <w:sz w:val="22"/>
          <w:szCs w:val="22"/>
        </w:rPr>
      </w:pPr>
      <w:r w:rsidRPr="00F95D24">
        <w:rPr>
          <w:sz w:val="22"/>
          <w:szCs w:val="22"/>
        </w:rPr>
        <w:t>Dear Colleague:</w:t>
      </w:r>
    </w:p>
    <w:p w:rsidR="0017348D" w:rsidRPr="00F95D24" w:rsidRDefault="0017348D" w:rsidP="00634F54">
      <w:pPr>
        <w:tabs>
          <w:tab w:val="left" w:pos="270"/>
        </w:tabs>
        <w:ind w:left="180" w:right="180" w:hanging="180"/>
        <w:rPr>
          <w:sz w:val="22"/>
          <w:szCs w:val="22"/>
        </w:rPr>
      </w:pPr>
    </w:p>
    <w:p w:rsidR="0017348D" w:rsidRDefault="0017348D" w:rsidP="00634F54">
      <w:pPr>
        <w:tabs>
          <w:tab w:val="left" w:pos="270"/>
        </w:tabs>
        <w:ind w:left="180" w:right="180"/>
        <w:jc w:val="both"/>
        <w:rPr>
          <w:sz w:val="22"/>
          <w:szCs w:val="22"/>
        </w:rPr>
      </w:pPr>
      <w:r w:rsidRPr="003404DD">
        <w:rPr>
          <w:sz w:val="22"/>
          <w:szCs w:val="22"/>
        </w:rPr>
        <w:t xml:space="preserve">It is my pleasure to invite you to attend the Administration for Children and Families (ACF), Region IV, </w:t>
      </w:r>
      <w:r w:rsidR="00437508">
        <w:rPr>
          <w:sz w:val="22"/>
          <w:szCs w:val="22"/>
        </w:rPr>
        <w:t xml:space="preserve">   </w:t>
      </w:r>
      <w:r w:rsidR="009B5921">
        <w:rPr>
          <w:sz w:val="22"/>
          <w:szCs w:val="22"/>
        </w:rPr>
        <w:t xml:space="preserve">Hispanic </w:t>
      </w:r>
      <w:r w:rsidR="003404DD">
        <w:rPr>
          <w:sz w:val="22"/>
          <w:szCs w:val="22"/>
        </w:rPr>
        <w:t xml:space="preserve">Healthy Marriage &amp; Responsible </w:t>
      </w:r>
      <w:r w:rsidR="003404DD" w:rsidRPr="003404DD">
        <w:rPr>
          <w:sz w:val="22"/>
          <w:szCs w:val="22"/>
        </w:rPr>
        <w:t xml:space="preserve">Fatherhood Strengthening Families Forum: A Conversation: Connecting, Educating and Networking with Communities.  </w:t>
      </w:r>
      <w:r w:rsidRPr="003404DD">
        <w:rPr>
          <w:sz w:val="22"/>
          <w:szCs w:val="22"/>
        </w:rPr>
        <w:t>This Forum is designed specifically for faith and community-based organizations, healthy marriage community coalitions, colleges and universities,</w:t>
      </w:r>
      <w:r w:rsidR="00957945">
        <w:rPr>
          <w:sz w:val="22"/>
          <w:szCs w:val="22"/>
        </w:rPr>
        <w:t xml:space="preserve"> healthy marriage and </w:t>
      </w:r>
      <w:r w:rsidRPr="003404DD">
        <w:rPr>
          <w:sz w:val="22"/>
          <w:szCs w:val="22"/>
        </w:rPr>
        <w:t xml:space="preserve">fatherhood grantees, public and private organizations, Head Start and Community Action Agencies, State and local human service agencies, and practitioners from various disciplines.  This forum will be held on </w:t>
      </w:r>
      <w:r w:rsidR="009B5921">
        <w:rPr>
          <w:sz w:val="22"/>
          <w:szCs w:val="22"/>
        </w:rPr>
        <w:t xml:space="preserve">May 21-22, 2013 at the University of Miami Alumni Center, </w:t>
      </w:r>
      <w:r w:rsidR="009B5921" w:rsidRPr="009B5921">
        <w:rPr>
          <w:sz w:val="22"/>
          <w:szCs w:val="22"/>
        </w:rPr>
        <w:t>6200 San Amaro Drive</w:t>
      </w:r>
      <w:r w:rsidR="009B5921">
        <w:rPr>
          <w:sz w:val="22"/>
          <w:szCs w:val="22"/>
        </w:rPr>
        <w:t xml:space="preserve">, </w:t>
      </w:r>
      <w:r w:rsidR="009B5921" w:rsidRPr="009B5921">
        <w:rPr>
          <w:sz w:val="22"/>
          <w:szCs w:val="22"/>
        </w:rPr>
        <w:t>Coral Gables, FL  33146</w:t>
      </w:r>
      <w:r w:rsidR="009B5921">
        <w:rPr>
          <w:sz w:val="22"/>
          <w:szCs w:val="22"/>
        </w:rPr>
        <w:t xml:space="preserve">.  </w:t>
      </w:r>
    </w:p>
    <w:p w:rsidR="009B5921" w:rsidRPr="00F95D24" w:rsidRDefault="009B5921" w:rsidP="00634F54">
      <w:pPr>
        <w:tabs>
          <w:tab w:val="left" w:pos="270"/>
        </w:tabs>
        <w:ind w:left="180" w:right="180" w:hanging="180"/>
        <w:jc w:val="both"/>
        <w:rPr>
          <w:sz w:val="22"/>
          <w:szCs w:val="22"/>
        </w:rPr>
      </w:pPr>
    </w:p>
    <w:p w:rsidR="0017348D" w:rsidRPr="00F95D24" w:rsidRDefault="0017348D" w:rsidP="00634F54">
      <w:pPr>
        <w:tabs>
          <w:tab w:val="left" w:pos="270"/>
        </w:tabs>
        <w:ind w:left="180" w:right="180"/>
        <w:jc w:val="both"/>
        <w:rPr>
          <w:sz w:val="22"/>
          <w:szCs w:val="22"/>
        </w:rPr>
      </w:pPr>
      <w:r w:rsidRPr="00F95D24">
        <w:rPr>
          <w:sz w:val="22"/>
          <w:szCs w:val="22"/>
        </w:rPr>
        <w:t xml:space="preserve">The </w:t>
      </w:r>
      <w:r w:rsidR="009B5921">
        <w:rPr>
          <w:sz w:val="22"/>
          <w:szCs w:val="22"/>
        </w:rPr>
        <w:t>Hispanic</w:t>
      </w:r>
      <w:r w:rsidR="00A41E81">
        <w:rPr>
          <w:sz w:val="22"/>
          <w:szCs w:val="22"/>
        </w:rPr>
        <w:t xml:space="preserve"> Healthy Marriage </w:t>
      </w:r>
      <w:r w:rsidR="002F6D13">
        <w:rPr>
          <w:sz w:val="22"/>
          <w:szCs w:val="22"/>
        </w:rPr>
        <w:t>Initiative</w:t>
      </w:r>
      <w:r w:rsidR="003404DD">
        <w:rPr>
          <w:sz w:val="22"/>
          <w:szCs w:val="22"/>
        </w:rPr>
        <w:t xml:space="preserve"> and</w:t>
      </w:r>
      <w:r w:rsidR="002F6D13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Pr="00F95D24">
        <w:rPr>
          <w:sz w:val="22"/>
          <w:szCs w:val="22"/>
        </w:rPr>
        <w:t>Responsibl</w:t>
      </w:r>
      <w:r w:rsidR="002F6D13">
        <w:rPr>
          <w:sz w:val="22"/>
          <w:szCs w:val="22"/>
        </w:rPr>
        <w:t>e Fatherhood Initiative promote</w:t>
      </w:r>
      <w:r w:rsidRPr="00F95D24">
        <w:rPr>
          <w:sz w:val="22"/>
          <w:szCs w:val="22"/>
        </w:rPr>
        <w:t xml:space="preserve"> culturally competent strategies for strengthening marriages, relationships</w:t>
      </w:r>
      <w:r w:rsidR="002F6D13">
        <w:rPr>
          <w:sz w:val="22"/>
          <w:szCs w:val="22"/>
        </w:rPr>
        <w:t>, families</w:t>
      </w:r>
      <w:r w:rsidRPr="00F95D24">
        <w:rPr>
          <w:sz w:val="22"/>
          <w:szCs w:val="22"/>
        </w:rPr>
        <w:t xml:space="preserve"> and focusing on providing needed supports to assist fathers in connecting with their children. Research suggests that children raised in a married-couple household characterized by a healthy, loving relationship between two parents have, on average, better outcomes across a wide range of success indicators than children raised in single-parent households. It also indicates that both boys and girls benefit in many ways from the active involvement of their fathers in their lives.</w:t>
      </w:r>
    </w:p>
    <w:p w:rsidR="0017348D" w:rsidRPr="00F95D24" w:rsidRDefault="0017348D" w:rsidP="00634F54">
      <w:pPr>
        <w:tabs>
          <w:tab w:val="left" w:pos="270"/>
        </w:tabs>
        <w:ind w:left="180" w:right="180" w:hanging="180"/>
        <w:jc w:val="both"/>
        <w:rPr>
          <w:sz w:val="22"/>
          <w:szCs w:val="22"/>
        </w:rPr>
      </w:pPr>
    </w:p>
    <w:p w:rsidR="0017348D" w:rsidRPr="00F95D24" w:rsidRDefault="0017348D" w:rsidP="00634F54">
      <w:pPr>
        <w:tabs>
          <w:tab w:val="left" w:pos="270"/>
        </w:tabs>
        <w:ind w:left="180" w:right="180"/>
        <w:jc w:val="both"/>
        <w:rPr>
          <w:sz w:val="22"/>
          <w:szCs w:val="22"/>
        </w:rPr>
      </w:pPr>
      <w:r w:rsidRPr="00F95D24">
        <w:rPr>
          <w:sz w:val="22"/>
          <w:szCs w:val="22"/>
        </w:rPr>
        <w:t xml:space="preserve">The objective of the Forum is to explore </w:t>
      </w:r>
      <w:r w:rsidR="009539C6" w:rsidRPr="009539C6">
        <w:rPr>
          <w:sz w:val="22"/>
          <w:szCs w:val="22"/>
        </w:rPr>
        <w:t xml:space="preserve">emerging research on the </w:t>
      </w:r>
      <w:r w:rsidR="009B5921">
        <w:rPr>
          <w:sz w:val="22"/>
          <w:szCs w:val="22"/>
        </w:rPr>
        <w:t>Hispanic</w:t>
      </w:r>
      <w:r w:rsidR="009539C6" w:rsidRPr="009539C6">
        <w:rPr>
          <w:sz w:val="22"/>
          <w:szCs w:val="22"/>
        </w:rPr>
        <w:t xml:space="preserve"> family experience, and to discuss the implications of the research for sustaining and strengthening </w:t>
      </w:r>
      <w:r w:rsidR="009B5921">
        <w:rPr>
          <w:sz w:val="22"/>
          <w:szCs w:val="22"/>
        </w:rPr>
        <w:t>Hispanic</w:t>
      </w:r>
      <w:r w:rsidR="00A41E81">
        <w:rPr>
          <w:sz w:val="22"/>
          <w:szCs w:val="22"/>
        </w:rPr>
        <w:t xml:space="preserve"> </w:t>
      </w:r>
      <w:r w:rsidR="009539C6" w:rsidRPr="009539C6">
        <w:rPr>
          <w:sz w:val="22"/>
          <w:szCs w:val="22"/>
        </w:rPr>
        <w:t>families</w:t>
      </w:r>
      <w:r w:rsidR="009539C6">
        <w:rPr>
          <w:sz w:val="22"/>
          <w:szCs w:val="22"/>
        </w:rPr>
        <w:t>,</w:t>
      </w:r>
      <w:r w:rsidR="009539C6" w:rsidRPr="009539C6">
        <w:rPr>
          <w:sz w:val="22"/>
          <w:szCs w:val="22"/>
        </w:rPr>
        <w:t xml:space="preserve"> marriages</w:t>
      </w:r>
      <w:r w:rsidR="009539C6">
        <w:rPr>
          <w:sz w:val="22"/>
          <w:szCs w:val="22"/>
        </w:rPr>
        <w:t xml:space="preserve"> and promoting responsible fatherhood</w:t>
      </w:r>
      <w:r w:rsidR="009539C6" w:rsidRPr="009539C6">
        <w:rPr>
          <w:sz w:val="22"/>
          <w:szCs w:val="22"/>
        </w:rPr>
        <w:t>.</w:t>
      </w:r>
      <w:r w:rsidR="009539C6">
        <w:rPr>
          <w:sz w:val="22"/>
          <w:szCs w:val="22"/>
        </w:rPr>
        <w:t xml:space="preserve"> </w:t>
      </w:r>
      <w:r w:rsidRPr="003B2AE4">
        <w:rPr>
          <w:b/>
          <w:i/>
          <w:sz w:val="22"/>
          <w:szCs w:val="22"/>
        </w:rPr>
        <w:t>This event will also provide invitees with unique opportunities to exchange views and share information around critical issues affecting families and communities, foc</w:t>
      </w:r>
      <w:r w:rsidR="00957945" w:rsidRPr="003B2AE4">
        <w:rPr>
          <w:b/>
          <w:i/>
          <w:sz w:val="22"/>
          <w:szCs w:val="22"/>
        </w:rPr>
        <w:t xml:space="preserve">using on healthy relationships and </w:t>
      </w:r>
      <w:r w:rsidRPr="003B2AE4">
        <w:rPr>
          <w:b/>
          <w:i/>
          <w:sz w:val="22"/>
          <w:szCs w:val="22"/>
        </w:rPr>
        <w:t>responsible fatherhood</w:t>
      </w:r>
      <w:r w:rsidR="00957945" w:rsidRPr="003B2AE4">
        <w:rPr>
          <w:b/>
          <w:i/>
          <w:sz w:val="22"/>
          <w:szCs w:val="22"/>
        </w:rPr>
        <w:t>.</w:t>
      </w:r>
      <w:r w:rsidRPr="00F95D24">
        <w:rPr>
          <w:sz w:val="22"/>
          <w:szCs w:val="22"/>
        </w:rPr>
        <w:t xml:space="preserve">  A resource area will be provided that you can bring handouts for attendees to pick up.</w:t>
      </w:r>
    </w:p>
    <w:p w:rsidR="0017348D" w:rsidRPr="00F95D24" w:rsidRDefault="0017348D" w:rsidP="00634F54">
      <w:pPr>
        <w:tabs>
          <w:tab w:val="left" w:pos="270"/>
        </w:tabs>
        <w:ind w:left="180" w:right="180" w:hanging="180"/>
        <w:jc w:val="both"/>
        <w:rPr>
          <w:sz w:val="22"/>
          <w:szCs w:val="22"/>
        </w:rPr>
      </w:pPr>
    </w:p>
    <w:p w:rsidR="0017348D" w:rsidRPr="00F95D24" w:rsidRDefault="0017348D" w:rsidP="00634F54">
      <w:pPr>
        <w:tabs>
          <w:tab w:val="left" w:pos="270"/>
        </w:tabs>
        <w:ind w:left="180" w:right="187"/>
        <w:jc w:val="both"/>
        <w:rPr>
          <w:sz w:val="22"/>
          <w:szCs w:val="22"/>
        </w:rPr>
      </w:pPr>
      <w:r w:rsidRPr="00F95D24">
        <w:rPr>
          <w:sz w:val="22"/>
          <w:szCs w:val="22"/>
        </w:rPr>
        <w:t xml:space="preserve">I hope you will be able to join us, for your perspective will add a valuable dimension to this important discussion.  Registration is free, </w:t>
      </w:r>
      <w:r w:rsidRPr="00F95D24">
        <w:rPr>
          <w:b/>
          <w:sz w:val="22"/>
          <w:szCs w:val="22"/>
        </w:rPr>
        <w:t>but is required for all participants</w:t>
      </w:r>
      <w:r w:rsidRPr="00F95D24">
        <w:rPr>
          <w:sz w:val="22"/>
          <w:szCs w:val="22"/>
        </w:rPr>
        <w:t xml:space="preserve">. We ask that you </w:t>
      </w:r>
      <w:r w:rsidRPr="003B2AE4">
        <w:rPr>
          <w:b/>
          <w:color w:val="FF0000"/>
          <w:sz w:val="22"/>
          <w:szCs w:val="22"/>
        </w:rPr>
        <w:t xml:space="preserve">complete the enclosed Forum Registration Form and </w:t>
      </w:r>
      <w:r w:rsidRPr="003B2AE4">
        <w:rPr>
          <w:b/>
          <w:color w:val="FF0000"/>
          <w:sz w:val="22"/>
          <w:szCs w:val="22"/>
          <w:u w:val="single"/>
        </w:rPr>
        <w:t xml:space="preserve">return it no later than </w:t>
      </w:r>
      <w:r w:rsidR="009B5921">
        <w:rPr>
          <w:b/>
          <w:color w:val="FF0000"/>
          <w:sz w:val="22"/>
          <w:szCs w:val="22"/>
          <w:u w:val="single"/>
        </w:rPr>
        <w:t>Thursday</w:t>
      </w:r>
      <w:r w:rsidRPr="003B2AE4">
        <w:rPr>
          <w:b/>
          <w:color w:val="FF0000"/>
          <w:sz w:val="22"/>
          <w:szCs w:val="22"/>
          <w:u w:val="single"/>
        </w:rPr>
        <w:t>,</w:t>
      </w:r>
      <w:r w:rsidR="003B2AE4">
        <w:rPr>
          <w:b/>
          <w:color w:val="FF0000"/>
          <w:sz w:val="22"/>
          <w:szCs w:val="22"/>
          <w:u w:val="single"/>
        </w:rPr>
        <w:t xml:space="preserve"> </w:t>
      </w:r>
      <w:r w:rsidRPr="003B2AE4">
        <w:rPr>
          <w:b/>
          <w:color w:val="FF0000"/>
          <w:sz w:val="22"/>
          <w:szCs w:val="22"/>
          <w:u w:val="single"/>
        </w:rPr>
        <w:t xml:space="preserve"> </w:t>
      </w:r>
      <w:r w:rsidR="009B5921">
        <w:rPr>
          <w:b/>
          <w:color w:val="FF0000"/>
          <w:sz w:val="22"/>
          <w:szCs w:val="22"/>
          <w:u w:val="single"/>
        </w:rPr>
        <w:t>May 16</w:t>
      </w:r>
      <w:r w:rsidRPr="003B2AE4">
        <w:rPr>
          <w:b/>
          <w:color w:val="FF0000"/>
          <w:sz w:val="22"/>
          <w:szCs w:val="22"/>
          <w:u w:val="single"/>
        </w:rPr>
        <w:t>, 201</w:t>
      </w:r>
      <w:r w:rsidR="00A41E81" w:rsidRPr="003B2AE4">
        <w:rPr>
          <w:b/>
          <w:color w:val="FF0000"/>
          <w:sz w:val="22"/>
          <w:szCs w:val="22"/>
          <w:u w:val="single"/>
        </w:rPr>
        <w:t>3</w:t>
      </w:r>
      <w:r w:rsidRPr="003B2AE4">
        <w:rPr>
          <w:b/>
          <w:color w:val="FF0000"/>
          <w:sz w:val="22"/>
          <w:szCs w:val="22"/>
        </w:rPr>
        <w:t>,</w:t>
      </w:r>
      <w:r w:rsidRPr="00F95D24">
        <w:rPr>
          <w:sz w:val="22"/>
          <w:szCs w:val="22"/>
        </w:rPr>
        <w:t xml:space="preserve"> </w:t>
      </w:r>
      <w:r w:rsidRPr="003B2AE4">
        <w:rPr>
          <w:b/>
          <w:color w:val="00B050"/>
          <w:sz w:val="22"/>
          <w:szCs w:val="22"/>
        </w:rPr>
        <w:t xml:space="preserve">by e-mail to </w:t>
      </w:r>
      <w:r w:rsidR="00634F54">
        <w:rPr>
          <w:b/>
          <w:color w:val="00B050"/>
          <w:sz w:val="22"/>
          <w:szCs w:val="22"/>
        </w:rPr>
        <w:t>Koneta.</w:t>
      </w:r>
      <w:r w:rsidRPr="003B2AE4">
        <w:rPr>
          <w:b/>
          <w:color w:val="00B050"/>
          <w:sz w:val="22"/>
          <w:szCs w:val="22"/>
        </w:rPr>
        <w:t>perkins@acf.hhs.gov,</w:t>
      </w:r>
      <w:r w:rsidRPr="00F95D24">
        <w:rPr>
          <w:sz w:val="22"/>
          <w:szCs w:val="22"/>
        </w:rPr>
        <w:t xml:space="preserve"> or </w:t>
      </w:r>
      <w:r w:rsidRPr="003B2AE4">
        <w:rPr>
          <w:b/>
          <w:color w:val="00B0F0"/>
          <w:sz w:val="22"/>
          <w:szCs w:val="22"/>
        </w:rPr>
        <w:t>fax 404-562-2982</w:t>
      </w:r>
      <w:r w:rsidRPr="00F95D24">
        <w:rPr>
          <w:sz w:val="22"/>
          <w:szCs w:val="22"/>
        </w:rPr>
        <w:t xml:space="preserve">.  If you are not able to attend, please consider sending a representative. </w:t>
      </w:r>
      <w:r>
        <w:rPr>
          <w:sz w:val="22"/>
          <w:szCs w:val="22"/>
        </w:rPr>
        <w:t xml:space="preserve"> </w:t>
      </w:r>
      <w:r w:rsidRPr="00F95D24">
        <w:rPr>
          <w:sz w:val="22"/>
          <w:szCs w:val="22"/>
        </w:rPr>
        <w:t xml:space="preserve">Should you have any questions please call Bridget Minor at 404-562-2903 or Koneta Perkins at 404-562-2956.  I look forward to your participation.   </w:t>
      </w:r>
    </w:p>
    <w:p w:rsidR="0017348D" w:rsidRDefault="0017348D" w:rsidP="00634F54">
      <w:pPr>
        <w:tabs>
          <w:tab w:val="left" w:pos="270"/>
        </w:tabs>
        <w:ind w:left="180" w:right="180"/>
        <w:rPr>
          <w:sz w:val="22"/>
          <w:szCs w:val="22"/>
        </w:rPr>
      </w:pPr>
    </w:p>
    <w:p w:rsidR="0017348D" w:rsidRDefault="0017348D" w:rsidP="00634F54">
      <w:pPr>
        <w:tabs>
          <w:tab w:val="left" w:pos="270"/>
        </w:tabs>
        <w:ind w:left="180" w:right="180" w:hanging="180"/>
        <w:rPr>
          <w:sz w:val="22"/>
          <w:szCs w:val="22"/>
        </w:rPr>
      </w:pPr>
      <w:r>
        <w:rPr>
          <w:sz w:val="22"/>
          <w:szCs w:val="22"/>
        </w:rPr>
        <w:tab/>
      </w:r>
      <w:r w:rsidRPr="0065475B">
        <w:rPr>
          <w:sz w:val="22"/>
          <w:szCs w:val="22"/>
        </w:rPr>
        <w:t>Sincerely,</w:t>
      </w:r>
    </w:p>
    <w:p w:rsidR="0017348D" w:rsidRPr="00FB354C" w:rsidRDefault="00634F54" w:rsidP="00634F54">
      <w:pPr>
        <w:tabs>
          <w:tab w:val="left" w:pos="270"/>
        </w:tabs>
        <w:ind w:left="180" w:right="180" w:hanging="1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76400" cy="514350"/>
            <wp:effectExtent l="19050" t="0" r="0" b="0"/>
            <wp:docPr id="1" name="Picture 1" descr="carlis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iss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48D" w:rsidRDefault="0017348D" w:rsidP="00634F54">
      <w:pPr>
        <w:tabs>
          <w:tab w:val="left" w:pos="270"/>
        </w:tabs>
        <w:ind w:left="180" w:right="180" w:hanging="180"/>
        <w:jc w:val="both"/>
        <w:rPr>
          <w:sz w:val="22"/>
          <w:szCs w:val="22"/>
        </w:rPr>
      </w:pPr>
    </w:p>
    <w:p w:rsidR="00634F54" w:rsidRDefault="00634F54" w:rsidP="00634F54">
      <w:pPr>
        <w:tabs>
          <w:tab w:val="left" w:pos="270"/>
        </w:tabs>
        <w:ind w:left="180"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Carlis Williams</w:t>
      </w:r>
      <w:r>
        <w:rPr>
          <w:sz w:val="22"/>
          <w:szCs w:val="22"/>
        </w:rPr>
        <w:tab/>
      </w:r>
    </w:p>
    <w:p w:rsidR="0017348D" w:rsidRDefault="0017348D" w:rsidP="00634F54">
      <w:pPr>
        <w:tabs>
          <w:tab w:val="left" w:pos="270"/>
        </w:tabs>
        <w:ind w:left="180" w:right="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Southeast </w:t>
      </w:r>
      <w:r w:rsidR="00634F54">
        <w:rPr>
          <w:sz w:val="22"/>
          <w:szCs w:val="22"/>
        </w:rPr>
        <w:t>Regional Administrator</w:t>
      </w:r>
    </w:p>
    <w:p w:rsidR="00B74211" w:rsidRDefault="0017348D" w:rsidP="00634F54">
      <w:pPr>
        <w:tabs>
          <w:tab w:val="left" w:pos="270"/>
        </w:tabs>
        <w:ind w:left="180"/>
        <w:rPr>
          <w:b/>
          <w:sz w:val="56"/>
          <w:szCs w:val="56"/>
        </w:rPr>
      </w:pPr>
      <w:r w:rsidRPr="0065475B">
        <w:rPr>
          <w:sz w:val="22"/>
          <w:szCs w:val="22"/>
        </w:rPr>
        <w:t>Administration for Children and Famili</w:t>
      </w:r>
      <w:r w:rsidR="00634F54">
        <w:rPr>
          <w:sz w:val="22"/>
          <w:szCs w:val="22"/>
        </w:rPr>
        <w:t>es</w:t>
      </w:r>
    </w:p>
    <w:p w:rsidR="00B74211" w:rsidRDefault="00B74211" w:rsidP="00B74211">
      <w:pPr>
        <w:jc w:val="center"/>
        <w:rPr>
          <w:b/>
          <w:sz w:val="56"/>
          <w:szCs w:val="56"/>
        </w:rPr>
      </w:pPr>
    </w:p>
    <w:p w:rsidR="00B74211" w:rsidRPr="003C3086" w:rsidRDefault="00B74211" w:rsidP="00B74211">
      <w:pPr>
        <w:jc w:val="center"/>
        <w:rPr>
          <w:b/>
          <w:sz w:val="56"/>
          <w:szCs w:val="56"/>
        </w:rPr>
      </w:pPr>
      <w:r w:rsidRPr="003C3086">
        <w:rPr>
          <w:b/>
          <w:sz w:val="56"/>
          <w:szCs w:val="56"/>
        </w:rPr>
        <w:t>Registration Form</w:t>
      </w:r>
    </w:p>
    <w:p w:rsidR="00B74211" w:rsidRDefault="00B74211" w:rsidP="00B74211">
      <w:pPr>
        <w:jc w:val="center"/>
        <w:rPr>
          <w:rFonts w:ascii="Papyrus" w:eastAsiaTheme="minorHAnsi" w:hAnsi="Papyrus"/>
          <w:b/>
          <w:color w:val="4F81BD" w:themeColor="accent1"/>
          <w:sz w:val="28"/>
          <w:szCs w:val="22"/>
        </w:rPr>
      </w:pPr>
    </w:p>
    <w:p w:rsidR="00B74211" w:rsidRPr="00EF569D" w:rsidRDefault="009B5921" w:rsidP="00B74211">
      <w:pPr>
        <w:jc w:val="center"/>
        <w:rPr>
          <w:rFonts w:ascii="Papyrus" w:eastAsiaTheme="minorHAnsi" w:hAnsi="Papyrus"/>
          <w:b/>
          <w:color w:val="4F81BD" w:themeColor="accent1"/>
          <w:sz w:val="28"/>
          <w:szCs w:val="22"/>
        </w:rPr>
      </w:pPr>
      <w:r w:rsidRPr="00EF569D">
        <w:rPr>
          <w:rFonts w:ascii="Papyrus" w:eastAsiaTheme="minorHAnsi" w:hAnsi="Papyrus"/>
          <w:b/>
          <w:color w:val="4F81BD" w:themeColor="accent1"/>
          <w:sz w:val="28"/>
          <w:szCs w:val="22"/>
        </w:rPr>
        <w:t xml:space="preserve">Hispanic </w:t>
      </w:r>
      <w:r w:rsidR="00B74211" w:rsidRPr="00EF569D">
        <w:rPr>
          <w:rFonts w:ascii="Papyrus" w:eastAsiaTheme="minorHAnsi" w:hAnsi="Papyrus"/>
          <w:b/>
          <w:color w:val="4F81BD" w:themeColor="accent1"/>
          <w:sz w:val="28"/>
          <w:szCs w:val="22"/>
        </w:rPr>
        <w:t xml:space="preserve">Healthy Marriage &amp;     </w:t>
      </w:r>
    </w:p>
    <w:p w:rsidR="00B74211" w:rsidRPr="00EF569D" w:rsidRDefault="00B74211" w:rsidP="00B74211">
      <w:pPr>
        <w:jc w:val="center"/>
        <w:rPr>
          <w:rFonts w:ascii="Papyrus" w:eastAsiaTheme="minorHAnsi" w:hAnsi="Papyrus"/>
          <w:b/>
          <w:color w:val="4F81BD" w:themeColor="accent1"/>
          <w:sz w:val="28"/>
          <w:szCs w:val="22"/>
        </w:rPr>
      </w:pPr>
      <w:r w:rsidRPr="00EF569D">
        <w:rPr>
          <w:rFonts w:ascii="Papyrus" w:eastAsiaTheme="minorHAnsi" w:hAnsi="Papyrus"/>
          <w:b/>
          <w:color w:val="4F81BD" w:themeColor="accent1"/>
          <w:sz w:val="28"/>
          <w:szCs w:val="22"/>
        </w:rPr>
        <w:t xml:space="preserve">Responsible Fatherhood Strengthening Families Forum </w:t>
      </w:r>
    </w:p>
    <w:p w:rsidR="00B74211" w:rsidRPr="00117DB5" w:rsidRDefault="00B74211" w:rsidP="00B74211">
      <w:pPr>
        <w:jc w:val="center"/>
        <w:rPr>
          <w:rFonts w:ascii="Papyrus" w:eastAsiaTheme="minorHAnsi" w:hAnsi="Papyrus"/>
          <w:b/>
          <w:i/>
          <w:color w:val="4F81BD" w:themeColor="accent1"/>
          <w:sz w:val="28"/>
          <w:szCs w:val="22"/>
        </w:rPr>
      </w:pPr>
      <w:r w:rsidRPr="00117DB5">
        <w:rPr>
          <w:rFonts w:ascii="Papyrus" w:hAnsi="Papyrus"/>
          <w:b/>
          <w:color w:val="4F81BD" w:themeColor="accent1"/>
          <w:sz w:val="28"/>
          <w:szCs w:val="22"/>
        </w:rPr>
        <w:t>A Conversation: Connecting, Educating and Networking with Communities</w:t>
      </w:r>
    </w:p>
    <w:p w:rsidR="00B74211" w:rsidRDefault="00B74211" w:rsidP="00B74211">
      <w:pPr>
        <w:jc w:val="center"/>
        <w:rPr>
          <w:rFonts w:ascii="Californian FB" w:eastAsiaTheme="minorHAnsi" w:hAnsi="Californian FB"/>
          <w:sz w:val="28"/>
          <w:szCs w:val="22"/>
        </w:rPr>
      </w:pPr>
    </w:p>
    <w:p w:rsidR="00A47018" w:rsidRDefault="00A47018" w:rsidP="00A47018">
      <w:pPr>
        <w:spacing w:after="20" w:line="276" w:lineRule="auto"/>
        <w:jc w:val="center"/>
        <w:rPr>
          <w:rFonts w:ascii="Copperplate Gothic Bold" w:eastAsiaTheme="minorHAnsi" w:hAnsi="Copperplate Gothic Bold" w:cstheme="minorBidi"/>
          <w:b/>
          <w:color w:val="FF9900"/>
          <w:sz w:val="40"/>
          <w:szCs w:val="40"/>
        </w:rPr>
      </w:pPr>
      <w:r>
        <w:rPr>
          <w:rFonts w:ascii="Copperplate Gothic Bold" w:eastAsiaTheme="minorHAnsi" w:hAnsi="Copperplate Gothic Bold" w:cstheme="minorBidi"/>
          <w:b/>
          <w:color w:val="FF9900"/>
          <w:sz w:val="40"/>
          <w:szCs w:val="40"/>
        </w:rPr>
        <w:t>May 21, 2013 8:30 am- 5:30 pm</w:t>
      </w:r>
    </w:p>
    <w:p w:rsidR="00A47018" w:rsidRDefault="00A47018" w:rsidP="00A47018">
      <w:pPr>
        <w:spacing w:after="20" w:line="276" w:lineRule="auto"/>
        <w:jc w:val="center"/>
        <w:rPr>
          <w:rFonts w:ascii="Copperplate Gothic Bold" w:eastAsiaTheme="minorHAnsi" w:hAnsi="Copperplate Gothic Bold" w:cstheme="minorBidi"/>
          <w:b/>
          <w:color w:val="FF9900"/>
          <w:sz w:val="40"/>
          <w:szCs w:val="40"/>
        </w:rPr>
      </w:pPr>
      <w:r>
        <w:rPr>
          <w:rFonts w:ascii="Copperplate Gothic Bold" w:eastAsiaTheme="minorHAnsi" w:hAnsi="Copperplate Gothic Bold" w:cstheme="minorBidi"/>
          <w:b/>
          <w:color w:val="FF9900"/>
          <w:sz w:val="40"/>
          <w:szCs w:val="40"/>
        </w:rPr>
        <w:t>May 22, 2013 8:30 am-12:45 pm</w:t>
      </w:r>
    </w:p>
    <w:p w:rsidR="00090408" w:rsidRPr="00EF569D" w:rsidRDefault="00090408" w:rsidP="00A47018">
      <w:pPr>
        <w:spacing w:after="20" w:line="276" w:lineRule="auto"/>
        <w:jc w:val="center"/>
        <w:rPr>
          <w:rFonts w:ascii="Copperplate Gothic Bold" w:eastAsiaTheme="minorHAnsi" w:hAnsi="Copperplate Gothic Bold" w:cstheme="minorBidi"/>
          <w:b/>
          <w:color w:val="FF9900"/>
          <w:sz w:val="22"/>
          <w:szCs w:val="40"/>
        </w:rPr>
      </w:pPr>
    </w:p>
    <w:p w:rsidR="00A47018" w:rsidRPr="00E536AD" w:rsidRDefault="00090408" w:rsidP="00A47018">
      <w:pPr>
        <w:spacing w:after="20" w:line="276" w:lineRule="auto"/>
        <w:jc w:val="center"/>
        <w:rPr>
          <w:rFonts w:ascii="Copperplate Gothic Bold" w:eastAsiaTheme="minorHAnsi" w:hAnsi="Copperplate Gothic Bold" w:cstheme="minorBidi"/>
          <w:b/>
          <w:color w:val="FF9900"/>
          <w:sz w:val="40"/>
          <w:szCs w:val="40"/>
        </w:rPr>
      </w:pPr>
      <w:r>
        <w:rPr>
          <w:rFonts w:ascii="Copperplate Gothic Bold" w:eastAsiaTheme="minorHAnsi" w:hAnsi="Copperplate Gothic Bold" w:cstheme="minorBidi"/>
          <w:b/>
          <w:color w:val="FF9900"/>
          <w:sz w:val="40"/>
          <w:szCs w:val="40"/>
        </w:rPr>
        <w:t xml:space="preserve">        </w:t>
      </w:r>
      <w:r w:rsidR="00A47018" w:rsidRPr="00E536AD">
        <w:rPr>
          <w:rFonts w:ascii="Copperplate Gothic Bold" w:eastAsiaTheme="minorHAnsi" w:hAnsi="Copperplate Gothic Bold" w:cstheme="minorBidi"/>
          <w:b/>
          <w:color w:val="FF9900"/>
          <w:sz w:val="40"/>
          <w:szCs w:val="40"/>
        </w:rPr>
        <w:t>University of Miami Alumni Center</w:t>
      </w:r>
    </w:p>
    <w:p w:rsidR="00A47018" w:rsidRPr="00E536AD" w:rsidRDefault="00A47018" w:rsidP="00A47018">
      <w:pPr>
        <w:spacing w:after="20" w:line="276" w:lineRule="auto"/>
        <w:jc w:val="center"/>
        <w:rPr>
          <w:rFonts w:ascii="Copperplate Gothic Bold" w:eastAsiaTheme="minorHAnsi" w:hAnsi="Copperplate Gothic Bold" w:cstheme="minorBidi"/>
          <w:b/>
          <w:color w:val="FF9900"/>
          <w:sz w:val="40"/>
          <w:szCs w:val="40"/>
        </w:rPr>
      </w:pPr>
      <w:r w:rsidRPr="00E536AD">
        <w:rPr>
          <w:rFonts w:ascii="Copperplate Gothic Bold" w:eastAsiaTheme="minorHAnsi" w:hAnsi="Copperplate Gothic Bold" w:cstheme="minorBidi"/>
          <w:b/>
          <w:color w:val="FF9900"/>
          <w:sz w:val="40"/>
          <w:szCs w:val="40"/>
        </w:rPr>
        <w:tab/>
        <w:t>6200 San Amaro Drive</w:t>
      </w:r>
    </w:p>
    <w:p w:rsidR="00A47018" w:rsidRPr="00E536AD" w:rsidRDefault="00A47018" w:rsidP="00A47018">
      <w:pPr>
        <w:spacing w:after="20" w:line="276" w:lineRule="auto"/>
        <w:jc w:val="center"/>
        <w:rPr>
          <w:rFonts w:ascii="Copperplate Gothic Bold" w:eastAsiaTheme="minorHAnsi" w:hAnsi="Copperplate Gothic Bold" w:cstheme="minorBidi"/>
          <w:b/>
          <w:color w:val="FF9900"/>
          <w:sz w:val="40"/>
          <w:szCs w:val="40"/>
        </w:rPr>
      </w:pPr>
      <w:r w:rsidRPr="00E536AD">
        <w:rPr>
          <w:rFonts w:ascii="Copperplate Gothic Bold" w:eastAsiaTheme="minorHAnsi" w:hAnsi="Copperplate Gothic Bold" w:cstheme="minorBidi"/>
          <w:b/>
          <w:color w:val="FF9900"/>
          <w:sz w:val="40"/>
          <w:szCs w:val="40"/>
        </w:rPr>
        <w:tab/>
        <w:t>Coral Gables, FL  33146</w:t>
      </w:r>
    </w:p>
    <w:p w:rsidR="00B74211" w:rsidRDefault="00B74211" w:rsidP="00B74211">
      <w:pPr>
        <w:jc w:val="center"/>
        <w:rPr>
          <w:rFonts w:ascii="MS Reference Sans Serif" w:eastAsiaTheme="minorHAnsi" w:hAnsi="MS Reference Sans Serif"/>
          <w:b/>
          <w:color w:val="00B050"/>
          <w:sz w:val="22"/>
          <w:szCs w:val="22"/>
          <w:u w:val="single"/>
        </w:rPr>
      </w:pPr>
    </w:p>
    <w:p w:rsidR="00B74211" w:rsidRPr="00E369EF" w:rsidRDefault="00B74211" w:rsidP="00B74211">
      <w:pPr>
        <w:jc w:val="center"/>
        <w:rPr>
          <w:sz w:val="22"/>
          <w:szCs w:val="22"/>
        </w:rPr>
      </w:pPr>
      <w:r>
        <w:rPr>
          <w:rFonts w:ascii="MS Reference Sans Serif" w:eastAsiaTheme="minorHAnsi" w:hAnsi="MS Reference Sans Serif"/>
          <w:b/>
          <w:color w:val="00B050"/>
          <w:sz w:val="22"/>
          <w:szCs w:val="22"/>
          <w:u w:val="single"/>
        </w:rPr>
        <w:t xml:space="preserve">No </w:t>
      </w:r>
      <w:r w:rsidRPr="00692A77">
        <w:rPr>
          <w:rFonts w:ascii="MS Reference Sans Serif" w:eastAsiaTheme="minorHAnsi" w:hAnsi="MS Reference Sans Serif"/>
          <w:b/>
          <w:color w:val="00B050"/>
          <w:sz w:val="22"/>
          <w:szCs w:val="22"/>
          <w:u w:val="single"/>
        </w:rPr>
        <w:t>fee but registration is required</w:t>
      </w:r>
      <w:r w:rsidRPr="00692A77">
        <w:rPr>
          <w:sz w:val="22"/>
          <w:szCs w:val="22"/>
        </w:rPr>
        <w:t xml:space="preserve">    </w:t>
      </w:r>
      <w:r w:rsidRPr="00692A77">
        <w:rPr>
          <w:b/>
          <w:i/>
          <w:color w:val="00B050"/>
          <w:sz w:val="32"/>
          <w:szCs w:val="22"/>
          <w:u w:val="single"/>
        </w:rPr>
        <w:t>Space is limited</w:t>
      </w:r>
      <w:r w:rsidRPr="00692A77">
        <w:rPr>
          <w:sz w:val="32"/>
          <w:szCs w:val="22"/>
        </w:rPr>
        <w:t xml:space="preserve">  </w:t>
      </w:r>
    </w:p>
    <w:p w:rsidR="00B74211" w:rsidRDefault="00B74211" w:rsidP="00B74211">
      <w:pPr>
        <w:rPr>
          <w:sz w:val="22"/>
          <w:szCs w:val="22"/>
        </w:rPr>
      </w:pPr>
    </w:p>
    <w:p w:rsidR="00B74211" w:rsidRDefault="00B74211" w:rsidP="00B74211">
      <w:pPr>
        <w:pBdr>
          <w:bottom w:val="single" w:sz="4" w:space="1" w:color="auto"/>
        </w:pBdr>
        <w:rPr>
          <w:sz w:val="22"/>
          <w:szCs w:val="22"/>
        </w:rPr>
      </w:pPr>
    </w:p>
    <w:p w:rsidR="00B74211" w:rsidRDefault="00B74211" w:rsidP="00B7421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Pr="00E369EF">
        <w:rPr>
          <w:b/>
          <w:sz w:val="22"/>
          <w:szCs w:val="22"/>
        </w:rPr>
        <w:t>ame:</w:t>
      </w:r>
    </w:p>
    <w:p w:rsidR="00B74211" w:rsidRPr="00E369EF" w:rsidRDefault="00B74211" w:rsidP="00B74211">
      <w:pPr>
        <w:rPr>
          <w:b/>
          <w:sz w:val="22"/>
          <w:szCs w:val="22"/>
        </w:rPr>
      </w:pPr>
    </w:p>
    <w:p w:rsidR="00B74211" w:rsidRDefault="00B74211" w:rsidP="00B74211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B74211" w:rsidRDefault="00B74211" w:rsidP="00B74211">
      <w:pPr>
        <w:pBdr>
          <w:bottom w:val="single" w:sz="4" w:space="1" w:color="auto"/>
        </w:pBdr>
        <w:rPr>
          <w:b/>
          <w:sz w:val="22"/>
          <w:szCs w:val="22"/>
        </w:rPr>
      </w:pPr>
      <w:r w:rsidRPr="00E369EF">
        <w:rPr>
          <w:b/>
          <w:sz w:val="22"/>
          <w:szCs w:val="22"/>
        </w:rPr>
        <w:t>Organization:</w:t>
      </w:r>
    </w:p>
    <w:p w:rsidR="00B74211" w:rsidRPr="00E369EF" w:rsidRDefault="00B74211" w:rsidP="00B74211">
      <w:pPr>
        <w:rPr>
          <w:b/>
          <w:sz w:val="22"/>
          <w:szCs w:val="22"/>
        </w:rPr>
      </w:pPr>
    </w:p>
    <w:p w:rsidR="00B74211" w:rsidRDefault="00B74211" w:rsidP="00B74211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B74211" w:rsidRPr="00E369EF" w:rsidRDefault="00B74211" w:rsidP="00B74211">
      <w:pPr>
        <w:pBdr>
          <w:bottom w:val="single" w:sz="4" w:space="1" w:color="auto"/>
        </w:pBdr>
        <w:rPr>
          <w:b/>
          <w:sz w:val="22"/>
          <w:szCs w:val="22"/>
        </w:rPr>
      </w:pPr>
      <w:r w:rsidRPr="00E369EF">
        <w:rPr>
          <w:b/>
          <w:sz w:val="22"/>
          <w:szCs w:val="22"/>
        </w:rPr>
        <w:t xml:space="preserve">Phone Number:   </w:t>
      </w:r>
    </w:p>
    <w:p w:rsidR="00B74211" w:rsidRDefault="00B74211" w:rsidP="00B74211">
      <w:pPr>
        <w:rPr>
          <w:b/>
          <w:sz w:val="22"/>
          <w:szCs w:val="22"/>
        </w:rPr>
      </w:pPr>
    </w:p>
    <w:p w:rsidR="00B74211" w:rsidRDefault="00B74211" w:rsidP="00B74211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B74211" w:rsidRDefault="00B74211" w:rsidP="00B74211">
      <w:pPr>
        <w:pBdr>
          <w:bottom w:val="single" w:sz="4" w:space="1" w:color="auto"/>
        </w:pBdr>
        <w:rPr>
          <w:sz w:val="22"/>
          <w:szCs w:val="22"/>
        </w:rPr>
      </w:pPr>
      <w:r w:rsidRPr="00E369EF">
        <w:rPr>
          <w:b/>
          <w:sz w:val="22"/>
          <w:szCs w:val="22"/>
        </w:rPr>
        <w:t>Email</w:t>
      </w:r>
      <w:r w:rsidRPr="00E2573A">
        <w:rPr>
          <w:sz w:val="22"/>
          <w:szCs w:val="22"/>
        </w:rPr>
        <w:t xml:space="preserve">: </w:t>
      </w:r>
      <w:r w:rsidRPr="00E2573A">
        <w:rPr>
          <w:rFonts w:ascii="Biondi" w:hAnsi="Biondi"/>
          <w:sz w:val="18"/>
          <w:szCs w:val="22"/>
        </w:rPr>
        <w:t>(please print clearly for confirmation)</w:t>
      </w:r>
      <w:r w:rsidR="00634F54">
        <w:rPr>
          <w:rFonts w:ascii="Biondi" w:hAnsi="Biondi"/>
          <w:sz w:val="18"/>
          <w:szCs w:val="22"/>
        </w:rPr>
        <w:t xml:space="preserve"> </w:t>
      </w:r>
      <w:r w:rsidR="00634F54" w:rsidRPr="00634F54">
        <w:rPr>
          <w:rFonts w:asciiTheme="minorHAnsi" w:hAnsiTheme="minorHAnsi"/>
          <w:sz w:val="28"/>
          <w:szCs w:val="22"/>
        </w:rPr>
        <w:t xml:space="preserve">   </w:t>
      </w:r>
      <w:r w:rsidR="00634F54">
        <w:rPr>
          <w:rFonts w:ascii="Biondi" w:hAnsi="Biondi"/>
          <w:sz w:val="18"/>
          <w:szCs w:val="22"/>
        </w:rPr>
        <w:t xml:space="preserve">  </w:t>
      </w:r>
    </w:p>
    <w:p w:rsidR="00B74211" w:rsidRDefault="00B74211" w:rsidP="00B74211">
      <w:pPr>
        <w:rPr>
          <w:b/>
          <w:sz w:val="24"/>
          <w:szCs w:val="22"/>
        </w:rPr>
      </w:pPr>
    </w:p>
    <w:p w:rsidR="00B74211" w:rsidRDefault="00B74211" w:rsidP="00B74211">
      <w:pPr>
        <w:rPr>
          <w:b/>
          <w:sz w:val="24"/>
          <w:szCs w:val="22"/>
        </w:rPr>
      </w:pPr>
    </w:p>
    <w:p w:rsidR="007A1EE2" w:rsidRPr="00E90D5F" w:rsidRDefault="00B74211" w:rsidP="00090408">
      <w:pPr>
        <w:rPr>
          <w:rFonts w:ascii="MS Reference Sans Serif" w:hAnsi="MS Reference Sans Serif" w:cs="Arial"/>
        </w:rPr>
      </w:pPr>
      <w:r w:rsidRPr="00282482">
        <w:rPr>
          <w:b/>
          <w:sz w:val="24"/>
          <w:szCs w:val="22"/>
        </w:rPr>
        <w:t xml:space="preserve">Email registration to </w:t>
      </w:r>
      <w:hyperlink r:id="rId9" w:history="1">
        <w:r w:rsidRPr="00E22D6F">
          <w:rPr>
            <w:rStyle w:val="Hyperlink"/>
            <w:b/>
            <w:sz w:val="24"/>
            <w:szCs w:val="22"/>
          </w:rPr>
          <w:t>koneta.perkins@acf.hhs.gov</w:t>
        </w:r>
      </w:hyperlink>
      <w:r w:rsidRPr="00282482">
        <w:rPr>
          <w:b/>
          <w:sz w:val="22"/>
          <w:szCs w:val="22"/>
        </w:rPr>
        <w:t xml:space="preserve">            </w:t>
      </w:r>
      <w:r w:rsidRPr="00117DB5">
        <w:rPr>
          <w:b/>
          <w:sz w:val="32"/>
          <w:szCs w:val="22"/>
        </w:rPr>
        <w:t>OR</w:t>
      </w:r>
      <w:r w:rsidR="00EF569D">
        <w:rPr>
          <w:b/>
          <w:szCs w:val="22"/>
        </w:rPr>
        <w:t xml:space="preserve">    </w:t>
      </w:r>
      <w:r w:rsidRPr="00117DB5">
        <w:rPr>
          <w:b/>
          <w:szCs w:val="22"/>
        </w:rPr>
        <w:t xml:space="preserve"> </w:t>
      </w:r>
      <w:r w:rsidRPr="00282482">
        <w:rPr>
          <w:b/>
          <w:sz w:val="28"/>
          <w:szCs w:val="22"/>
        </w:rPr>
        <w:t xml:space="preserve">Fax Form to: 404-562-2982 </w:t>
      </w:r>
    </w:p>
    <w:p w:rsidR="007A1EE2" w:rsidRPr="007E3892" w:rsidRDefault="00F010C7" w:rsidP="00A7706C">
      <w:pPr>
        <w:jc w:val="center"/>
        <w:rPr>
          <w:rFonts w:ascii="Century Gothic" w:hAnsi="Century Gothic" w:cs="Gautami"/>
          <w:b/>
          <w:color w:val="0000FF"/>
          <w:sz w:val="28"/>
          <w:szCs w:val="28"/>
        </w:rPr>
      </w:pPr>
      <w:r>
        <w:rPr>
          <w:rFonts w:ascii="Harrington" w:hAnsi="Harrington" w:cs="Arial"/>
          <w:i/>
          <w:noProof/>
          <w:color w:val="0000F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30.05pt;margin-top:7.85pt;width:300.8pt;height:87.4pt;z-index:251657216" wrapcoords="0 0 21600 0 21600 21600 0 21600 0 0" o:allowincell="f" filled="f" fillcolor="#c49f00" stroked="f" strokecolor="blue" strokeweight="4.5pt">
            <v:fill opacity="37356f" color2="#765e00" o:opacity2="39322f" rotate="t"/>
            <v:stroke r:id="rId10" o:title="" color2="#ff9" filltype="pattern" linestyle="thinThick"/>
            <v:textbox style="mso-next-textbox:#_x0000_s1042">
              <w:txbxContent>
                <w:p w:rsidR="00F36C95" w:rsidRPr="00A7706C" w:rsidRDefault="00F36C95" w:rsidP="00A7706C">
                  <w:pPr>
                    <w:rPr>
                      <w:szCs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entury Gothic" w:hAnsi="Century Gothic" w:cs="Gautami"/>
          <w:b/>
          <w:noProof/>
          <w:color w:val="0000FF"/>
          <w:sz w:val="14"/>
          <w:szCs w:val="14"/>
        </w:rPr>
        <w:pict>
          <v:shape id="_x0000_s1060" type="#_x0000_t202" style="position:absolute;left:0;text-align:left;margin-left:310.5pt;margin-top:7.85pt;width:3in;height:54pt;z-index:251658240" o:allowincell="f">
            <v:textbox style="mso-next-textbox:#_x0000_s1060">
              <w:txbxContent>
                <w:p w:rsidR="002E6086" w:rsidRPr="002E6086" w:rsidRDefault="002E6086" w:rsidP="002E6086">
                  <w:pPr>
                    <w:jc w:val="center"/>
                    <w:rPr>
                      <w:rFonts w:ascii="Calibri" w:eastAsia="Arial Unicode MS" w:hAnsi="Calibri" w:cs="Gautami"/>
                      <w:b/>
                      <w:color w:val="0000FF"/>
                      <w:sz w:val="28"/>
                      <w:szCs w:val="28"/>
                    </w:rPr>
                  </w:pPr>
                  <w:r w:rsidRPr="002E6086">
                    <w:rPr>
                      <w:rFonts w:ascii="Calibri" w:eastAsia="Arial Unicode MS" w:hAnsi="Calibri" w:cs="Gautami"/>
                      <w:b/>
                      <w:color w:val="0000FF"/>
                      <w:sz w:val="28"/>
                      <w:szCs w:val="28"/>
                    </w:rPr>
                    <w:t xml:space="preserve">September </w:t>
                  </w:r>
                  <w:r w:rsidR="00E51BFE">
                    <w:rPr>
                      <w:rFonts w:ascii="Calibri" w:eastAsia="Arial Unicode MS" w:hAnsi="Calibri" w:cs="Gautami"/>
                      <w:b/>
                      <w:color w:val="0000FF"/>
                      <w:sz w:val="28"/>
                      <w:szCs w:val="28"/>
                    </w:rPr>
                    <w:t>26-27</w:t>
                  </w:r>
                  <w:r w:rsidRPr="002E6086">
                    <w:rPr>
                      <w:rFonts w:ascii="Calibri" w:eastAsia="Arial Unicode MS" w:hAnsi="Calibri" w:cs="Gautami"/>
                      <w:b/>
                      <w:color w:val="0000FF"/>
                      <w:sz w:val="28"/>
                      <w:szCs w:val="28"/>
                    </w:rPr>
                    <w:t>, 20</w:t>
                  </w:r>
                  <w:r w:rsidR="00E51BFE">
                    <w:rPr>
                      <w:rFonts w:ascii="Calibri" w:eastAsia="Arial Unicode MS" w:hAnsi="Calibri" w:cs="Gautami"/>
                      <w:b/>
                      <w:color w:val="0000FF"/>
                      <w:sz w:val="28"/>
                      <w:szCs w:val="28"/>
                    </w:rPr>
                    <w:t>12</w:t>
                  </w:r>
                </w:p>
                <w:p w:rsidR="002E6086" w:rsidRPr="002E6086" w:rsidRDefault="00E51BFE" w:rsidP="002E6086">
                  <w:pPr>
                    <w:jc w:val="center"/>
                    <w:rPr>
                      <w:rFonts w:ascii="Calibri" w:eastAsia="Arial Unicode MS" w:hAnsi="Calibri" w:cs="Gautami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alibri" w:eastAsia="Arial Unicode MS" w:hAnsi="Calibri" w:cs="Gautami"/>
                      <w:b/>
                      <w:color w:val="0000FF"/>
                      <w:sz w:val="28"/>
                      <w:szCs w:val="28"/>
                    </w:rPr>
                    <w:t xml:space="preserve">  8:30 a.m. – 5</w:t>
                  </w:r>
                  <w:r w:rsidR="00B81C06">
                    <w:rPr>
                      <w:rFonts w:ascii="Calibri" w:eastAsia="Arial Unicode MS" w:hAnsi="Calibri" w:cs="Gautami"/>
                      <w:b/>
                      <w:color w:val="0000FF"/>
                      <w:sz w:val="28"/>
                      <w:szCs w:val="28"/>
                    </w:rPr>
                    <w:t>:00</w:t>
                  </w:r>
                  <w:r w:rsidR="002E6086" w:rsidRPr="002E6086">
                    <w:rPr>
                      <w:rFonts w:ascii="Calibri" w:eastAsia="Arial Unicode MS" w:hAnsi="Calibri" w:cs="Gautami"/>
                      <w:b/>
                      <w:color w:val="0000FF"/>
                      <w:sz w:val="28"/>
                      <w:szCs w:val="28"/>
                    </w:rPr>
                    <w:t xml:space="preserve"> p.m. </w:t>
                  </w:r>
                </w:p>
                <w:p w:rsidR="002E6086" w:rsidRPr="002E6086" w:rsidRDefault="002E608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7A1EE2" w:rsidRPr="007E3892" w:rsidSect="00634F5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530" w:right="1080" w:bottom="1440" w:left="117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C7" w:rsidRDefault="00F010C7">
      <w:r>
        <w:separator/>
      </w:r>
    </w:p>
  </w:endnote>
  <w:endnote w:type="continuationSeparator" w:id="0">
    <w:p w:rsidR="00F010C7" w:rsidRDefault="00F0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iondi"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1" w:rsidRDefault="001F1481" w:rsidP="001F1481">
    <w:pPr>
      <w:spacing w:line="360" w:lineRule="auto"/>
      <w:jc w:val="center"/>
      <w:rPr>
        <w:color w:val="0000FF"/>
      </w:rPr>
    </w:pPr>
    <w:smartTag w:uri="urn:schemas-microsoft-com:office:smarttags" w:element="State">
      <w:r>
        <w:rPr>
          <w:color w:val="0000FF"/>
        </w:rPr>
        <w:t>Alabama</w:t>
      </w:r>
    </w:smartTag>
    <w:r w:rsidRPr="00305D85"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</w:t>
    </w:r>
    <w:smartTag w:uri="urn:schemas-microsoft-com:office:smarttags" w:element="State">
      <w:r>
        <w:rPr>
          <w:color w:val="0000FF"/>
        </w:rPr>
        <w:t>Florida</w:t>
      </w:r>
    </w:smartTag>
    <w:r w:rsidRPr="00305D85"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Georgia</w:t>
    </w:r>
    <w:r w:rsidRPr="00305D85"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Kentucky</w:t>
    </w:r>
    <w:r w:rsidRPr="00305D85"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</w:t>
    </w:r>
    <w:smartTag w:uri="urn:schemas-microsoft-com:office:smarttags" w:element="State">
      <w:r>
        <w:rPr>
          <w:color w:val="0000FF"/>
        </w:rPr>
        <w:t>Mississippi</w:t>
      </w:r>
    </w:smartTag>
    <w:r w:rsidRPr="00305D85"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</w:t>
    </w:r>
    <w:smartTag w:uri="urn:schemas-microsoft-com:office:smarttags" w:element="place">
      <w:smartTag w:uri="urn:schemas-microsoft-com:office:smarttags" w:element="State">
        <w:r>
          <w:rPr>
            <w:color w:val="0000FF"/>
          </w:rPr>
          <w:t>North Carolina</w:t>
        </w:r>
      </w:smartTag>
    </w:smartTag>
    <w:r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</w:t>
    </w:r>
  </w:p>
  <w:p w:rsidR="001F1481" w:rsidRDefault="001F1481" w:rsidP="001F1481">
    <w:pPr>
      <w:spacing w:line="360" w:lineRule="auto"/>
      <w:jc w:val="center"/>
    </w:pPr>
    <w:r>
      <w:rPr>
        <w:color w:val="0000FF"/>
      </w:rPr>
      <w:t xml:space="preserve">South Carolina </w:t>
    </w:r>
    <w:r w:rsidRPr="00305D85">
      <w:rPr>
        <w:color w:val="0000FF"/>
      </w:rPr>
      <w:sym w:font="Marlett" w:char="F068"/>
    </w:r>
    <w:r>
      <w:rPr>
        <w:color w:val="0000FF"/>
      </w:rPr>
      <w:t xml:space="preserve">  Tennessee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7C" w:rsidRDefault="00145E7C" w:rsidP="00145E7C">
    <w:pPr>
      <w:spacing w:line="360" w:lineRule="auto"/>
      <w:jc w:val="center"/>
      <w:rPr>
        <w:color w:val="0000FF"/>
      </w:rPr>
    </w:pPr>
    <w:smartTag w:uri="urn:schemas-microsoft-com:office:smarttags" w:element="State">
      <w:r>
        <w:rPr>
          <w:color w:val="0000FF"/>
        </w:rPr>
        <w:t>Alabama</w:t>
      </w:r>
    </w:smartTag>
    <w:r w:rsidRPr="00305D85"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</w:t>
    </w:r>
    <w:smartTag w:uri="urn:schemas-microsoft-com:office:smarttags" w:element="State">
      <w:r>
        <w:rPr>
          <w:color w:val="0000FF"/>
        </w:rPr>
        <w:t>Florida</w:t>
      </w:r>
    </w:smartTag>
    <w:r w:rsidRPr="00305D85"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Georgia</w:t>
    </w:r>
    <w:r w:rsidRPr="00305D85"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Kentucky</w:t>
    </w:r>
    <w:r w:rsidRPr="00305D85"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</w:t>
    </w:r>
    <w:smartTag w:uri="urn:schemas-microsoft-com:office:smarttags" w:element="State">
      <w:r>
        <w:rPr>
          <w:color w:val="0000FF"/>
        </w:rPr>
        <w:t>Mississippi</w:t>
      </w:r>
    </w:smartTag>
    <w:r w:rsidRPr="00305D85"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</w:t>
    </w:r>
    <w:smartTag w:uri="urn:schemas-microsoft-com:office:smarttags" w:element="place">
      <w:smartTag w:uri="urn:schemas-microsoft-com:office:smarttags" w:element="State">
        <w:r>
          <w:rPr>
            <w:color w:val="0000FF"/>
          </w:rPr>
          <w:t>North Carolina</w:t>
        </w:r>
      </w:smartTag>
    </w:smartTag>
    <w:r>
      <w:rPr>
        <w:color w:val="0000FF"/>
      </w:rPr>
      <w:t xml:space="preserve"> </w:t>
    </w:r>
    <w:r w:rsidRPr="00305D85">
      <w:rPr>
        <w:color w:val="0000FF"/>
      </w:rPr>
      <w:sym w:font="Marlett" w:char="F068"/>
    </w:r>
    <w:r>
      <w:rPr>
        <w:color w:val="0000FF"/>
      </w:rPr>
      <w:t xml:space="preserve"> </w:t>
    </w:r>
  </w:p>
  <w:p w:rsidR="00145E7C" w:rsidRDefault="00145E7C" w:rsidP="00145E7C">
    <w:pPr>
      <w:spacing w:line="360" w:lineRule="auto"/>
      <w:jc w:val="center"/>
      <w:rPr>
        <w:color w:val="0000FF"/>
      </w:rPr>
    </w:pPr>
    <w:r>
      <w:rPr>
        <w:color w:val="0000FF"/>
      </w:rPr>
      <w:t xml:space="preserve">South </w:t>
    </w:r>
    <w:smartTag w:uri="urn:schemas-microsoft-com:office:smarttags" w:element="place">
      <w:smartTag w:uri="urn:schemas-microsoft-com:office:smarttags" w:element="City">
        <w:r>
          <w:rPr>
            <w:color w:val="0000FF"/>
          </w:rPr>
          <w:t>Carolina</w:t>
        </w:r>
      </w:smartTag>
      <w:r>
        <w:rPr>
          <w:color w:val="0000FF"/>
        </w:rPr>
        <w:t xml:space="preserve"> </w:t>
      </w:r>
      <w:r w:rsidRPr="00305D85">
        <w:rPr>
          <w:color w:val="0000FF"/>
        </w:rPr>
        <w:sym w:font="Marlett" w:char="F068"/>
      </w:r>
      <w:r>
        <w:rPr>
          <w:color w:val="0000FF"/>
        </w:rPr>
        <w:t xml:space="preserve">  </w:t>
      </w:r>
      <w:smartTag w:uri="urn:schemas-microsoft-com:office:smarttags" w:element="State">
        <w:r>
          <w:rPr>
            <w:color w:val="0000FF"/>
          </w:rPr>
          <w:t>Tennessee</w:t>
        </w:r>
      </w:smartTag>
    </w:smartTag>
  </w:p>
  <w:p w:rsidR="00145E7C" w:rsidRDefault="00145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C7" w:rsidRDefault="00F010C7">
      <w:r>
        <w:separator/>
      </w:r>
    </w:p>
  </w:footnote>
  <w:footnote w:type="continuationSeparator" w:id="0">
    <w:p w:rsidR="00F010C7" w:rsidRDefault="00F0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81" w:rsidRPr="00305D85" w:rsidRDefault="00634F54" w:rsidP="001F1481">
    <w:pPr>
      <w:pStyle w:val="Header"/>
      <w:tabs>
        <w:tab w:val="clear" w:pos="4320"/>
        <w:tab w:val="clear" w:pos="8640"/>
        <w:tab w:val="left" w:pos="1440"/>
        <w:tab w:val="right" w:pos="10800"/>
      </w:tabs>
      <w:ind w:left="2160"/>
      <w:rPr>
        <w:color w:val="0000FF"/>
      </w:rPr>
    </w:pPr>
    <w:r>
      <w:rPr>
        <w:i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-271780</wp:posOffset>
          </wp:positionV>
          <wp:extent cx="857250" cy="1028700"/>
          <wp:effectExtent l="19050" t="0" r="0" b="0"/>
          <wp:wrapTopAndBottom/>
          <wp:docPr id="6" name="Picture 6" descr="hh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h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757D">
      <w:rPr>
        <w:b/>
        <w:color w:val="0000FF"/>
        <w:sz w:val="28"/>
      </w:rPr>
      <w:t>D</w:t>
    </w:r>
    <w:r w:rsidR="001F1481" w:rsidRPr="00305D85">
      <w:rPr>
        <w:b/>
        <w:color w:val="0000FF"/>
        <w:sz w:val="28"/>
      </w:rPr>
      <w:t>epartment of Health and Human Services</w:t>
    </w:r>
  </w:p>
  <w:p w:rsidR="001F1481" w:rsidRPr="00305D85" w:rsidRDefault="001F1481" w:rsidP="001F1481">
    <w:pPr>
      <w:pStyle w:val="Header"/>
      <w:tabs>
        <w:tab w:val="clear" w:pos="4320"/>
        <w:tab w:val="clear" w:pos="8640"/>
        <w:tab w:val="left" w:pos="1440"/>
        <w:tab w:val="right" w:pos="10800"/>
      </w:tabs>
      <w:jc w:val="center"/>
      <w:rPr>
        <w:i/>
        <w:color w:val="0000FF"/>
      </w:rPr>
    </w:pPr>
    <w:r w:rsidRPr="00305D85">
      <w:rPr>
        <w:i/>
        <w:color w:val="0000FF"/>
      </w:rPr>
      <w:t>Administration For Children and Families</w:t>
    </w:r>
  </w:p>
  <w:p w:rsidR="001F1481" w:rsidRPr="00305D85" w:rsidRDefault="001F1481" w:rsidP="001F1481">
    <w:pPr>
      <w:pStyle w:val="Header"/>
      <w:tabs>
        <w:tab w:val="clear" w:pos="4320"/>
        <w:tab w:val="clear" w:pos="8640"/>
        <w:tab w:val="left" w:pos="1440"/>
        <w:tab w:val="right" w:pos="10800"/>
      </w:tabs>
      <w:jc w:val="center"/>
      <w:rPr>
        <w:i/>
        <w:color w:val="0000FF"/>
      </w:rPr>
    </w:pPr>
    <w:r>
      <w:rPr>
        <w:i/>
        <w:color w:val="0000FF"/>
      </w:rPr>
      <w:t>Region IV</w:t>
    </w:r>
  </w:p>
  <w:p w:rsidR="001F1481" w:rsidRPr="00305D85" w:rsidRDefault="001F1481" w:rsidP="001F1481">
    <w:pPr>
      <w:pStyle w:val="Header"/>
      <w:tabs>
        <w:tab w:val="clear" w:pos="4320"/>
        <w:tab w:val="clear" w:pos="8640"/>
        <w:tab w:val="left" w:pos="1440"/>
        <w:tab w:val="right" w:pos="10800"/>
      </w:tabs>
      <w:jc w:val="center"/>
      <w:rPr>
        <w:i/>
        <w:color w:val="0000FF"/>
      </w:rPr>
    </w:pPr>
    <w:r>
      <w:rPr>
        <w:i/>
        <w:color w:val="0000FF"/>
      </w:rPr>
      <w:t>Office of Regional Administrator</w:t>
    </w:r>
  </w:p>
  <w:p w:rsidR="001F1481" w:rsidRPr="001A41D0" w:rsidRDefault="00F010C7" w:rsidP="001F1481">
    <w:pPr>
      <w:pStyle w:val="Header"/>
      <w:tabs>
        <w:tab w:val="clear" w:pos="4320"/>
        <w:tab w:val="clear" w:pos="8640"/>
        <w:tab w:val="left" w:pos="1440"/>
        <w:tab w:val="right" w:pos="10800"/>
      </w:tabs>
      <w:jc w:val="center"/>
      <w:rPr>
        <w:b/>
        <w:color w:val="000000"/>
      </w:rPr>
    </w:pPr>
    <w:r>
      <w:rPr>
        <w:b/>
        <w:noProof/>
        <w:color w:val="0000FF"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2.05pt;margin-top:7.75pt;width:7in;height:51.35pt;z-index:251658240" filled="f" stroked="f">
          <v:textbox style="mso-next-textbox:#_x0000_s2053">
            <w:txbxContent>
              <w:p w:rsidR="001F1481" w:rsidRDefault="001F1481" w:rsidP="001F1481">
                <w:pPr>
                  <w:rPr>
                    <w:color w:val="0000FF"/>
                  </w:rPr>
                </w:pPr>
              </w:p>
              <w:p w:rsidR="001F1481" w:rsidRDefault="001F1481" w:rsidP="001F1481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 xml:space="preserve">                    </w:t>
                </w: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color w:val="0000FF"/>
                      </w:rPr>
                      <w:t>61 Forsyth Street, Suite 4</w:t>
                    </w:r>
                  </w:smartTag>
                </w:smartTag>
                <w:r>
                  <w:rPr>
                    <w:color w:val="0000FF"/>
                  </w:rPr>
                  <w:t>M60</w:t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  <w:t xml:space="preserve">                        Telephone (404) 562-2800/2900  </w:t>
                </w:r>
              </w:p>
              <w:p w:rsidR="001F1481" w:rsidRDefault="001F1481" w:rsidP="001F1481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 xml:space="preserve">                  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FF"/>
                      </w:rPr>
                      <w:t>Atlanta</w:t>
                    </w:r>
                  </w:smartTag>
                  <w:r>
                    <w:rPr>
                      <w:color w:val="0000FF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color w:val="0000FF"/>
                      </w:rPr>
                      <w:t>Georgia</w:t>
                    </w:r>
                  </w:smartTag>
                </w:smartTag>
                <w:r>
                  <w:rPr>
                    <w:color w:val="0000FF"/>
                  </w:rPr>
                  <w:t xml:space="preserve">  30303-8909</w:t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  <w:t xml:space="preserve">     Fax (404) 562-2981</w:t>
                </w:r>
              </w:p>
              <w:p w:rsidR="001F1481" w:rsidRDefault="001F1481" w:rsidP="001F1481">
                <w:pPr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br/>
                </w:r>
                <w:r>
                  <w:rPr>
                    <w:rFonts w:ascii="Arial Narrow" w:hAnsi="Arial Narrow"/>
                  </w:rPr>
                  <w:tab/>
                </w:r>
                <w:r>
                  <w:rPr>
                    <w:rFonts w:ascii="Arial Narrow" w:hAnsi="Arial Narrow"/>
                  </w:rPr>
                  <w:tab/>
                </w:r>
                <w:r>
                  <w:rPr>
                    <w:rFonts w:ascii="Arial Narrow" w:hAnsi="Arial Narrow"/>
                  </w:rPr>
                  <w:tab/>
                </w:r>
              </w:p>
              <w:p w:rsidR="001F1481" w:rsidRDefault="001F1481" w:rsidP="001F1481">
                <w:pPr>
                  <w:ind w:left="2160" w:firstLine="7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ab/>
                </w:r>
                <w:r>
                  <w:rPr>
                    <w:rFonts w:ascii="Arial Narrow" w:hAnsi="Arial Narrow"/>
                  </w:rPr>
                  <w:tab/>
                </w:r>
                <w:r>
                  <w:rPr>
                    <w:rFonts w:ascii="Arial Narrow" w:hAnsi="Arial Narrow"/>
                  </w:rPr>
                  <w:tab/>
                </w:r>
                <w:r>
                  <w:rPr>
                    <w:rFonts w:ascii="Arial Narrow" w:hAnsi="Arial Narrow"/>
                  </w:rPr>
                  <w:tab/>
                  <w:t xml:space="preserve"> </w:t>
                </w:r>
              </w:p>
              <w:p w:rsidR="001F1481" w:rsidRDefault="001F1481" w:rsidP="001F1481">
                <w:pPr>
                  <w:ind w:left="2160" w:firstLine="720"/>
                  <w:rPr>
                    <w:rFonts w:ascii="Arial Narrow" w:hAnsi="Arial Narrow"/>
                  </w:rPr>
                </w:pPr>
              </w:p>
              <w:p w:rsidR="001F1481" w:rsidRDefault="001F1481" w:rsidP="001F1481">
                <w:pPr>
                  <w:ind w:left="2160" w:firstLine="720"/>
                  <w:rPr>
                    <w:rFonts w:ascii="Arial" w:hAnsi="Arial"/>
                  </w:rPr>
                </w:pPr>
              </w:p>
              <w:p w:rsidR="001F1481" w:rsidRDefault="001F1481" w:rsidP="001F1481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</w:p>
              <w:p w:rsidR="001F1481" w:rsidRDefault="001F1481" w:rsidP="001F1481">
                <w:pPr>
                  <w:rPr>
                    <w:rFonts w:ascii="Arial" w:hAnsi="Arial"/>
                  </w:rPr>
                </w:pPr>
              </w:p>
            </w:txbxContent>
          </v:textbox>
        </v:shape>
      </w:pict>
    </w:r>
    <w:r w:rsidR="001F1481" w:rsidRPr="00305D85">
      <w:rPr>
        <w:b/>
        <w:color w:val="0000FF"/>
      </w:rPr>
      <w:t>_______________________________</w:t>
    </w:r>
    <w:r w:rsidR="001F1481">
      <w:rPr>
        <w:b/>
        <w:color w:val="0000FF"/>
      </w:rPr>
      <w:t>_______________________</w:t>
    </w:r>
    <w:r w:rsidR="001F1481" w:rsidRPr="00305D85">
      <w:rPr>
        <w:b/>
        <w:color w:val="0000FF"/>
      </w:rPr>
      <w:t>______________</w:t>
    </w:r>
    <w:r w:rsidR="001F1481" w:rsidRPr="006B7887">
      <w:rPr>
        <w:b/>
        <w:color w:val="000080"/>
      </w:rPr>
      <w:t>________</w:t>
    </w:r>
  </w:p>
  <w:p w:rsidR="001F1481" w:rsidRDefault="001F1481" w:rsidP="001F1481">
    <w:pPr>
      <w:pStyle w:val="Header"/>
      <w:tabs>
        <w:tab w:val="clear" w:pos="4320"/>
        <w:tab w:val="clear" w:pos="8640"/>
        <w:tab w:val="left" w:pos="1440"/>
        <w:tab w:val="right" w:pos="10800"/>
      </w:tabs>
      <w:jc w:val="center"/>
      <w:rPr>
        <w:b/>
        <w:color w:val="000000"/>
      </w:rPr>
    </w:pPr>
    <w:r>
      <w:rPr>
        <w:color w:val="000000"/>
      </w:rPr>
      <w:tab/>
    </w:r>
  </w:p>
  <w:p w:rsidR="001F1481" w:rsidRDefault="001F1481" w:rsidP="001F1481">
    <w:pPr>
      <w:pStyle w:val="Header"/>
      <w:tabs>
        <w:tab w:val="clear" w:pos="4320"/>
        <w:tab w:val="clear" w:pos="8640"/>
        <w:tab w:val="left" w:pos="1440"/>
        <w:tab w:val="right" w:pos="10800"/>
      </w:tabs>
      <w:rPr>
        <w:i/>
        <w:color w:val="0000FF"/>
        <w:sz w:val="22"/>
      </w:rPr>
    </w:pPr>
    <w:r>
      <w:rPr>
        <w:b/>
        <w:color w:val="000000"/>
      </w:rPr>
      <w:tab/>
    </w:r>
    <w:r>
      <w:rPr>
        <w:i/>
        <w:color w:val="0000FF"/>
        <w:sz w:val="22"/>
      </w:rPr>
      <w:tab/>
    </w:r>
  </w:p>
  <w:p w:rsidR="001F1481" w:rsidRDefault="001F1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7C" w:rsidRPr="00305D85" w:rsidRDefault="00634F54" w:rsidP="00145E7C">
    <w:pPr>
      <w:pStyle w:val="Header"/>
      <w:tabs>
        <w:tab w:val="clear" w:pos="4320"/>
        <w:tab w:val="clear" w:pos="8640"/>
        <w:tab w:val="left" w:pos="1440"/>
        <w:tab w:val="right" w:pos="10800"/>
      </w:tabs>
      <w:ind w:left="2160"/>
      <w:rPr>
        <w:color w:val="0000FF"/>
      </w:rPr>
    </w:pPr>
    <w:r>
      <w:rPr>
        <w:i/>
        <w:noProof/>
        <w:color w:val="0000FF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-271780</wp:posOffset>
          </wp:positionV>
          <wp:extent cx="857250" cy="1028700"/>
          <wp:effectExtent l="19050" t="0" r="0" b="0"/>
          <wp:wrapTopAndBottom/>
          <wp:docPr id="2" name="Picture 2" descr="hh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h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1481">
      <w:rPr>
        <w:b/>
        <w:color w:val="0000FF"/>
        <w:sz w:val="28"/>
      </w:rPr>
      <w:t>D</w:t>
    </w:r>
    <w:r w:rsidR="00145E7C" w:rsidRPr="00305D85">
      <w:rPr>
        <w:b/>
        <w:color w:val="0000FF"/>
        <w:sz w:val="28"/>
      </w:rPr>
      <w:t>epartment of Health and Human Services</w:t>
    </w:r>
  </w:p>
  <w:p w:rsidR="00145E7C" w:rsidRPr="00305D85" w:rsidRDefault="00145E7C" w:rsidP="00145E7C">
    <w:pPr>
      <w:pStyle w:val="Header"/>
      <w:tabs>
        <w:tab w:val="clear" w:pos="4320"/>
        <w:tab w:val="clear" w:pos="8640"/>
        <w:tab w:val="left" w:pos="1440"/>
        <w:tab w:val="right" w:pos="10800"/>
      </w:tabs>
      <w:jc w:val="center"/>
      <w:rPr>
        <w:i/>
        <w:color w:val="0000FF"/>
      </w:rPr>
    </w:pPr>
    <w:r w:rsidRPr="00305D85">
      <w:rPr>
        <w:i/>
        <w:color w:val="0000FF"/>
      </w:rPr>
      <w:t>Administration For Children and Families</w:t>
    </w:r>
  </w:p>
  <w:p w:rsidR="00145E7C" w:rsidRPr="00305D85" w:rsidRDefault="00145E7C" w:rsidP="00145E7C">
    <w:pPr>
      <w:pStyle w:val="Header"/>
      <w:tabs>
        <w:tab w:val="clear" w:pos="4320"/>
        <w:tab w:val="clear" w:pos="8640"/>
        <w:tab w:val="left" w:pos="1440"/>
        <w:tab w:val="right" w:pos="10800"/>
      </w:tabs>
      <w:jc w:val="center"/>
      <w:rPr>
        <w:i/>
        <w:color w:val="0000FF"/>
      </w:rPr>
    </w:pPr>
    <w:r>
      <w:rPr>
        <w:i/>
        <w:color w:val="0000FF"/>
      </w:rPr>
      <w:t>Region IV</w:t>
    </w:r>
  </w:p>
  <w:p w:rsidR="00145E7C" w:rsidRPr="00305D85" w:rsidRDefault="00145E7C" w:rsidP="00145E7C">
    <w:pPr>
      <w:pStyle w:val="Header"/>
      <w:tabs>
        <w:tab w:val="clear" w:pos="4320"/>
        <w:tab w:val="clear" w:pos="8640"/>
        <w:tab w:val="left" w:pos="1440"/>
        <w:tab w:val="right" w:pos="10800"/>
      </w:tabs>
      <w:jc w:val="center"/>
      <w:rPr>
        <w:i/>
        <w:color w:val="0000FF"/>
      </w:rPr>
    </w:pPr>
    <w:r>
      <w:rPr>
        <w:i/>
        <w:color w:val="0000FF"/>
      </w:rPr>
      <w:t>Office of Regional Administrator</w:t>
    </w:r>
  </w:p>
  <w:p w:rsidR="00145E7C" w:rsidRPr="001A41D0" w:rsidRDefault="00F010C7" w:rsidP="00145E7C">
    <w:pPr>
      <w:pStyle w:val="Header"/>
      <w:tabs>
        <w:tab w:val="clear" w:pos="4320"/>
        <w:tab w:val="clear" w:pos="8640"/>
        <w:tab w:val="left" w:pos="1440"/>
        <w:tab w:val="right" w:pos="10800"/>
      </w:tabs>
      <w:jc w:val="center"/>
      <w:rPr>
        <w:b/>
        <w:color w:val="000000"/>
      </w:rPr>
    </w:pPr>
    <w:r>
      <w:rPr>
        <w:b/>
        <w:noProof/>
        <w:color w:val="0000FF"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.05pt;margin-top:7.75pt;width:7in;height:51.35pt;z-index:251656192" filled="f" stroked="f">
          <v:textbox style="mso-next-textbox:#_x0000_s2049">
            <w:txbxContent>
              <w:p w:rsidR="00145E7C" w:rsidRDefault="00145E7C" w:rsidP="00145E7C">
                <w:pPr>
                  <w:rPr>
                    <w:color w:val="0000FF"/>
                  </w:rPr>
                </w:pPr>
              </w:p>
              <w:p w:rsidR="00145E7C" w:rsidRDefault="00145E7C" w:rsidP="00145E7C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 xml:space="preserve">                    </w:t>
                </w: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color w:val="0000FF"/>
                      </w:rPr>
                      <w:t>61 Forsyth Street, Suite 4</w:t>
                    </w:r>
                  </w:smartTag>
                </w:smartTag>
                <w:r>
                  <w:rPr>
                    <w:color w:val="0000FF"/>
                  </w:rPr>
                  <w:t>M60</w:t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  <w:t xml:space="preserve">                        Telephone (404) 562-2800/2900  </w:t>
                </w:r>
              </w:p>
              <w:p w:rsidR="00145E7C" w:rsidRDefault="00145E7C" w:rsidP="00145E7C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 xml:space="preserve">                  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FF"/>
                      </w:rPr>
                      <w:t>Atlanta</w:t>
                    </w:r>
                  </w:smartTag>
                  <w:r>
                    <w:rPr>
                      <w:color w:val="0000FF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color w:val="0000FF"/>
                      </w:rPr>
                      <w:t>Georgia</w:t>
                    </w:r>
                  </w:smartTag>
                </w:smartTag>
                <w:r>
                  <w:rPr>
                    <w:color w:val="0000FF"/>
                  </w:rPr>
                  <w:t xml:space="preserve">  30303-8909</w:t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</w:r>
                <w:r>
                  <w:rPr>
                    <w:color w:val="0000FF"/>
                  </w:rPr>
                  <w:tab/>
                  <w:t xml:space="preserve">     Fax (404) 562-2981</w:t>
                </w:r>
              </w:p>
              <w:p w:rsidR="00145E7C" w:rsidRDefault="00145E7C">
                <w:pPr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br/>
                </w:r>
                <w:r>
                  <w:rPr>
                    <w:rFonts w:ascii="Arial Narrow" w:hAnsi="Arial Narrow"/>
                  </w:rPr>
                  <w:tab/>
                </w:r>
                <w:r>
                  <w:rPr>
                    <w:rFonts w:ascii="Arial Narrow" w:hAnsi="Arial Narrow"/>
                  </w:rPr>
                  <w:tab/>
                </w:r>
                <w:r>
                  <w:rPr>
                    <w:rFonts w:ascii="Arial Narrow" w:hAnsi="Arial Narrow"/>
                  </w:rPr>
                  <w:tab/>
                </w:r>
              </w:p>
              <w:p w:rsidR="00145E7C" w:rsidRDefault="00145E7C">
                <w:pPr>
                  <w:ind w:left="2160" w:firstLine="7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ab/>
                </w:r>
                <w:r>
                  <w:rPr>
                    <w:rFonts w:ascii="Arial Narrow" w:hAnsi="Arial Narrow"/>
                  </w:rPr>
                  <w:tab/>
                </w:r>
                <w:r>
                  <w:rPr>
                    <w:rFonts w:ascii="Arial Narrow" w:hAnsi="Arial Narrow"/>
                  </w:rPr>
                  <w:tab/>
                </w:r>
                <w:r>
                  <w:rPr>
                    <w:rFonts w:ascii="Arial Narrow" w:hAnsi="Arial Narrow"/>
                  </w:rPr>
                  <w:tab/>
                  <w:t xml:space="preserve"> </w:t>
                </w:r>
              </w:p>
              <w:p w:rsidR="00145E7C" w:rsidRDefault="00145E7C">
                <w:pPr>
                  <w:ind w:left="2160" w:firstLine="720"/>
                  <w:rPr>
                    <w:rFonts w:ascii="Arial Narrow" w:hAnsi="Arial Narrow"/>
                  </w:rPr>
                </w:pPr>
              </w:p>
              <w:p w:rsidR="00145E7C" w:rsidRDefault="00145E7C">
                <w:pPr>
                  <w:ind w:left="2160" w:firstLine="720"/>
                  <w:rPr>
                    <w:rFonts w:ascii="Arial" w:hAnsi="Arial"/>
                  </w:rPr>
                </w:pPr>
              </w:p>
              <w:p w:rsidR="00145E7C" w:rsidRDefault="00145E7C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  <w:r>
                  <w:rPr>
                    <w:rFonts w:ascii="Arial" w:hAnsi="Arial"/>
                  </w:rPr>
                  <w:tab/>
                </w:r>
              </w:p>
              <w:p w:rsidR="00145E7C" w:rsidRDefault="00145E7C">
                <w:pPr>
                  <w:rPr>
                    <w:rFonts w:ascii="Arial" w:hAnsi="Arial"/>
                  </w:rPr>
                </w:pPr>
              </w:p>
            </w:txbxContent>
          </v:textbox>
        </v:shape>
      </w:pict>
    </w:r>
    <w:r w:rsidR="00145E7C" w:rsidRPr="00305D85">
      <w:rPr>
        <w:b/>
        <w:color w:val="0000FF"/>
      </w:rPr>
      <w:t>_______________________________</w:t>
    </w:r>
    <w:r w:rsidR="00145E7C">
      <w:rPr>
        <w:b/>
        <w:color w:val="0000FF"/>
      </w:rPr>
      <w:t>_______________________</w:t>
    </w:r>
    <w:r w:rsidR="00145E7C" w:rsidRPr="00305D85">
      <w:rPr>
        <w:b/>
        <w:color w:val="0000FF"/>
      </w:rPr>
      <w:t>______________</w:t>
    </w:r>
    <w:r w:rsidR="00145E7C" w:rsidRPr="006B7887">
      <w:rPr>
        <w:b/>
        <w:color w:val="000080"/>
      </w:rPr>
      <w:t>________</w:t>
    </w:r>
  </w:p>
  <w:p w:rsidR="00145E7C" w:rsidRDefault="00145E7C">
    <w:pPr>
      <w:pStyle w:val="Header"/>
      <w:tabs>
        <w:tab w:val="clear" w:pos="4320"/>
        <w:tab w:val="clear" w:pos="8640"/>
        <w:tab w:val="left" w:pos="1440"/>
        <w:tab w:val="right" w:pos="10800"/>
      </w:tabs>
      <w:jc w:val="center"/>
      <w:rPr>
        <w:b/>
        <w:color w:val="000000"/>
      </w:rPr>
    </w:pPr>
    <w:r>
      <w:rPr>
        <w:color w:val="000000"/>
      </w:rPr>
      <w:tab/>
    </w:r>
  </w:p>
  <w:p w:rsidR="00145E7C" w:rsidRDefault="00145E7C">
    <w:pPr>
      <w:pStyle w:val="Header"/>
      <w:tabs>
        <w:tab w:val="clear" w:pos="4320"/>
        <w:tab w:val="clear" w:pos="8640"/>
        <w:tab w:val="left" w:pos="1440"/>
        <w:tab w:val="right" w:pos="10800"/>
      </w:tabs>
      <w:rPr>
        <w:i/>
        <w:color w:val="0000FF"/>
        <w:sz w:val="22"/>
      </w:rPr>
    </w:pPr>
    <w:r>
      <w:rPr>
        <w:b/>
        <w:color w:val="000000"/>
      </w:rPr>
      <w:tab/>
    </w:r>
    <w:r>
      <w:rPr>
        <w:i/>
        <w:color w:val="0000FF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B1D"/>
    <w:multiLevelType w:val="hybridMultilevel"/>
    <w:tmpl w:val="B8F055FC"/>
    <w:lvl w:ilvl="0" w:tplc="91085AD4">
      <w:start w:val="5"/>
      <w:numFmt w:val="bullet"/>
      <w:lvlText w:val=""/>
      <w:lvlJc w:val="left"/>
      <w:pPr>
        <w:tabs>
          <w:tab w:val="num" w:pos="648"/>
        </w:tabs>
        <w:ind w:left="648" w:hanging="360"/>
      </w:pPr>
      <w:rPr>
        <w:rFonts w:ascii="Wingdings 2" w:eastAsia="Times New Roman" w:hAnsi="Wingdings 2" w:cs="Times New Roman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63AE43FE"/>
    <w:multiLevelType w:val="hybridMultilevel"/>
    <w:tmpl w:val="7780FF6A"/>
    <w:lvl w:ilvl="0" w:tplc="91085AD4">
      <w:start w:val="5"/>
      <w:numFmt w:val="bullet"/>
      <w:lvlText w:val=""/>
      <w:lvlJc w:val="left"/>
      <w:pPr>
        <w:tabs>
          <w:tab w:val="num" w:pos="648"/>
        </w:tabs>
        <w:ind w:left="648" w:hanging="360"/>
      </w:pPr>
      <w:rPr>
        <w:rFonts w:ascii="Wingdings 2" w:eastAsia="Times New Roman" w:hAnsi="Wingdings 2" w:cs="Times New Roman" w:hint="default"/>
      </w:rPr>
    </w:lvl>
    <w:lvl w:ilvl="1" w:tplc="0DAA961C">
      <w:start w:val="5"/>
      <w:numFmt w:val="bullet"/>
      <w:lvlText w:val="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764879F3"/>
    <w:multiLevelType w:val="hybridMultilevel"/>
    <w:tmpl w:val="2332BBE4"/>
    <w:lvl w:ilvl="0" w:tplc="D97C12C2">
      <w:start w:val="1"/>
      <w:numFmt w:val="bullet"/>
      <w:lvlText w:val=""/>
      <w:lvlJc w:val="left"/>
      <w:pPr>
        <w:tabs>
          <w:tab w:val="num" w:pos="288"/>
        </w:tabs>
        <w:ind w:left="288" w:firstLine="288"/>
      </w:pPr>
      <w:rPr>
        <w:rFonts w:ascii="Wingdings" w:hAnsi="Wingdings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723"/>
    <w:rsid w:val="00003304"/>
    <w:rsid w:val="00003A96"/>
    <w:rsid w:val="00004123"/>
    <w:rsid w:val="00022A7B"/>
    <w:rsid w:val="000320D4"/>
    <w:rsid w:val="000671C2"/>
    <w:rsid w:val="00076CE3"/>
    <w:rsid w:val="00090408"/>
    <w:rsid w:val="00097EEE"/>
    <w:rsid w:val="000A16BC"/>
    <w:rsid w:val="000A17E7"/>
    <w:rsid w:val="000A20DE"/>
    <w:rsid w:val="000A4595"/>
    <w:rsid w:val="001228A2"/>
    <w:rsid w:val="001359F0"/>
    <w:rsid w:val="0013660A"/>
    <w:rsid w:val="00145E7C"/>
    <w:rsid w:val="00154FD3"/>
    <w:rsid w:val="0017348D"/>
    <w:rsid w:val="00173D6E"/>
    <w:rsid w:val="0017460A"/>
    <w:rsid w:val="001854B5"/>
    <w:rsid w:val="001903B0"/>
    <w:rsid w:val="001A7549"/>
    <w:rsid w:val="001B148C"/>
    <w:rsid w:val="001B2D00"/>
    <w:rsid w:val="001C59D9"/>
    <w:rsid w:val="001C7329"/>
    <w:rsid w:val="001E5A51"/>
    <w:rsid w:val="001F1481"/>
    <w:rsid w:val="001F4511"/>
    <w:rsid w:val="00224BC6"/>
    <w:rsid w:val="00241B81"/>
    <w:rsid w:val="00243B7F"/>
    <w:rsid w:val="00250203"/>
    <w:rsid w:val="0026307E"/>
    <w:rsid w:val="0028299F"/>
    <w:rsid w:val="002858EB"/>
    <w:rsid w:val="00285A69"/>
    <w:rsid w:val="00286A92"/>
    <w:rsid w:val="0029113F"/>
    <w:rsid w:val="0029188C"/>
    <w:rsid w:val="00296FE8"/>
    <w:rsid w:val="002A5B93"/>
    <w:rsid w:val="002A6EA5"/>
    <w:rsid w:val="002B63AB"/>
    <w:rsid w:val="002C3AF6"/>
    <w:rsid w:val="002E2472"/>
    <w:rsid w:val="002E433E"/>
    <w:rsid w:val="002E6086"/>
    <w:rsid w:val="002F6D13"/>
    <w:rsid w:val="003404DD"/>
    <w:rsid w:val="00342797"/>
    <w:rsid w:val="003475E9"/>
    <w:rsid w:val="00370E85"/>
    <w:rsid w:val="00376ED3"/>
    <w:rsid w:val="00394486"/>
    <w:rsid w:val="003B287E"/>
    <w:rsid w:val="003B2AE4"/>
    <w:rsid w:val="003B4FB2"/>
    <w:rsid w:val="003B67E8"/>
    <w:rsid w:val="003C781F"/>
    <w:rsid w:val="003E2F24"/>
    <w:rsid w:val="003F7F6F"/>
    <w:rsid w:val="00415231"/>
    <w:rsid w:val="00421B3D"/>
    <w:rsid w:val="004318EE"/>
    <w:rsid w:val="004358AE"/>
    <w:rsid w:val="00437508"/>
    <w:rsid w:val="00454571"/>
    <w:rsid w:val="0047096A"/>
    <w:rsid w:val="00483004"/>
    <w:rsid w:val="00497F0A"/>
    <w:rsid w:val="004C389E"/>
    <w:rsid w:val="004C41FD"/>
    <w:rsid w:val="004C4F8F"/>
    <w:rsid w:val="004D6A22"/>
    <w:rsid w:val="004D7EFA"/>
    <w:rsid w:val="004E5B1E"/>
    <w:rsid w:val="004F3763"/>
    <w:rsid w:val="004F46BC"/>
    <w:rsid w:val="00506DC6"/>
    <w:rsid w:val="00520EFD"/>
    <w:rsid w:val="00534880"/>
    <w:rsid w:val="00535CD4"/>
    <w:rsid w:val="00540333"/>
    <w:rsid w:val="00563C12"/>
    <w:rsid w:val="005B15E3"/>
    <w:rsid w:val="005B7E2D"/>
    <w:rsid w:val="005C189C"/>
    <w:rsid w:val="005C69AA"/>
    <w:rsid w:val="005E1D46"/>
    <w:rsid w:val="005E2DAD"/>
    <w:rsid w:val="00603169"/>
    <w:rsid w:val="00605CA2"/>
    <w:rsid w:val="00626F4E"/>
    <w:rsid w:val="006305AB"/>
    <w:rsid w:val="00634F54"/>
    <w:rsid w:val="00642B0F"/>
    <w:rsid w:val="00646151"/>
    <w:rsid w:val="006472AC"/>
    <w:rsid w:val="006521D5"/>
    <w:rsid w:val="00661F69"/>
    <w:rsid w:val="00671B1D"/>
    <w:rsid w:val="00672281"/>
    <w:rsid w:val="006771DD"/>
    <w:rsid w:val="00685B1F"/>
    <w:rsid w:val="006A15E3"/>
    <w:rsid w:val="006A3E91"/>
    <w:rsid w:val="006D10E4"/>
    <w:rsid w:val="00707695"/>
    <w:rsid w:val="00713725"/>
    <w:rsid w:val="00714CDC"/>
    <w:rsid w:val="00735148"/>
    <w:rsid w:val="00735A8D"/>
    <w:rsid w:val="00737A7B"/>
    <w:rsid w:val="007518F3"/>
    <w:rsid w:val="0076221F"/>
    <w:rsid w:val="00775F6A"/>
    <w:rsid w:val="007855D2"/>
    <w:rsid w:val="00794F4F"/>
    <w:rsid w:val="007A1EE2"/>
    <w:rsid w:val="007A5087"/>
    <w:rsid w:val="007B772D"/>
    <w:rsid w:val="007C28CD"/>
    <w:rsid w:val="007D5285"/>
    <w:rsid w:val="007D5723"/>
    <w:rsid w:val="007D7F0A"/>
    <w:rsid w:val="007E0162"/>
    <w:rsid w:val="007E4B9F"/>
    <w:rsid w:val="007E68D2"/>
    <w:rsid w:val="007F02B2"/>
    <w:rsid w:val="007F1305"/>
    <w:rsid w:val="007F3991"/>
    <w:rsid w:val="007F3D25"/>
    <w:rsid w:val="0080061D"/>
    <w:rsid w:val="00814ACF"/>
    <w:rsid w:val="00822A8C"/>
    <w:rsid w:val="00834A57"/>
    <w:rsid w:val="00853343"/>
    <w:rsid w:val="00856910"/>
    <w:rsid w:val="00887251"/>
    <w:rsid w:val="00895E6D"/>
    <w:rsid w:val="008B1BC1"/>
    <w:rsid w:val="008D0BCF"/>
    <w:rsid w:val="008E67AB"/>
    <w:rsid w:val="008F4308"/>
    <w:rsid w:val="008F59B3"/>
    <w:rsid w:val="008F76E5"/>
    <w:rsid w:val="0091398F"/>
    <w:rsid w:val="00932848"/>
    <w:rsid w:val="00933B59"/>
    <w:rsid w:val="00937CA9"/>
    <w:rsid w:val="00944810"/>
    <w:rsid w:val="009539C6"/>
    <w:rsid w:val="00957945"/>
    <w:rsid w:val="0096522E"/>
    <w:rsid w:val="00977BDB"/>
    <w:rsid w:val="009A5D8D"/>
    <w:rsid w:val="009B5921"/>
    <w:rsid w:val="009B65CC"/>
    <w:rsid w:val="009C1455"/>
    <w:rsid w:val="009C50E5"/>
    <w:rsid w:val="009C584C"/>
    <w:rsid w:val="009D67FF"/>
    <w:rsid w:val="009E7391"/>
    <w:rsid w:val="00A02BD5"/>
    <w:rsid w:val="00A048AD"/>
    <w:rsid w:val="00A04A54"/>
    <w:rsid w:val="00A06B6F"/>
    <w:rsid w:val="00A157AE"/>
    <w:rsid w:val="00A16F44"/>
    <w:rsid w:val="00A174E3"/>
    <w:rsid w:val="00A25DAA"/>
    <w:rsid w:val="00A31246"/>
    <w:rsid w:val="00A41E81"/>
    <w:rsid w:val="00A47018"/>
    <w:rsid w:val="00A5476C"/>
    <w:rsid w:val="00A61610"/>
    <w:rsid w:val="00A7706C"/>
    <w:rsid w:val="00A94722"/>
    <w:rsid w:val="00AA74AC"/>
    <w:rsid w:val="00AB4AF1"/>
    <w:rsid w:val="00AF115F"/>
    <w:rsid w:val="00B04C79"/>
    <w:rsid w:val="00B07263"/>
    <w:rsid w:val="00B16691"/>
    <w:rsid w:val="00B30615"/>
    <w:rsid w:val="00B412EB"/>
    <w:rsid w:val="00B437E8"/>
    <w:rsid w:val="00B4424E"/>
    <w:rsid w:val="00B74211"/>
    <w:rsid w:val="00B77754"/>
    <w:rsid w:val="00B81C06"/>
    <w:rsid w:val="00B96D1C"/>
    <w:rsid w:val="00B97611"/>
    <w:rsid w:val="00BA3136"/>
    <w:rsid w:val="00BB7F59"/>
    <w:rsid w:val="00BE00E6"/>
    <w:rsid w:val="00BE4721"/>
    <w:rsid w:val="00C011E6"/>
    <w:rsid w:val="00C1036D"/>
    <w:rsid w:val="00C353C5"/>
    <w:rsid w:val="00C3777F"/>
    <w:rsid w:val="00C4757D"/>
    <w:rsid w:val="00C47A70"/>
    <w:rsid w:val="00C5031C"/>
    <w:rsid w:val="00C65CAB"/>
    <w:rsid w:val="00CA0154"/>
    <w:rsid w:val="00CA20B6"/>
    <w:rsid w:val="00CA7B32"/>
    <w:rsid w:val="00CB23D7"/>
    <w:rsid w:val="00CD232B"/>
    <w:rsid w:val="00CD7CB8"/>
    <w:rsid w:val="00CE3651"/>
    <w:rsid w:val="00CF00FF"/>
    <w:rsid w:val="00CF1308"/>
    <w:rsid w:val="00D04EF8"/>
    <w:rsid w:val="00D2082C"/>
    <w:rsid w:val="00D2244F"/>
    <w:rsid w:val="00D252AF"/>
    <w:rsid w:val="00D3709A"/>
    <w:rsid w:val="00D52B4B"/>
    <w:rsid w:val="00D567F4"/>
    <w:rsid w:val="00D7469E"/>
    <w:rsid w:val="00D82432"/>
    <w:rsid w:val="00D96E73"/>
    <w:rsid w:val="00DD6EC0"/>
    <w:rsid w:val="00E010B5"/>
    <w:rsid w:val="00E02CA3"/>
    <w:rsid w:val="00E12724"/>
    <w:rsid w:val="00E37BF2"/>
    <w:rsid w:val="00E51BFE"/>
    <w:rsid w:val="00E51D9E"/>
    <w:rsid w:val="00E65627"/>
    <w:rsid w:val="00E6568F"/>
    <w:rsid w:val="00E8312C"/>
    <w:rsid w:val="00EB7051"/>
    <w:rsid w:val="00ED6DBB"/>
    <w:rsid w:val="00EF569D"/>
    <w:rsid w:val="00EF6B7D"/>
    <w:rsid w:val="00F010C7"/>
    <w:rsid w:val="00F1204E"/>
    <w:rsid w:val="00F173C5"/>
    <w:rsid w:val="00F20FB6"/>
    <w:rsid w:val="00F36C95"/>
    <w:rsid w:val="00F440A1"/>
    <w:rsid w:val="00F84FFB"/>
    <w:rsid w:val="00F95D24"/>
    <w:rsid w:val="00FA75E6"/>
    <w:rsid w:val="00FB65F6"/>
    <w:rsid w:val="00FD68EC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72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04A5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04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2DAD"/>
    <w:rPr>
      <w:color w:val="0000FF"/>
      <w:u w:val="single"/>
    </w:rPr>
  </w:style>
  <w:style w:type="character" w:styleId="FollowedHyperlink">
    <w:name w:val="FollowedHyperlink"/>
    <w:basedOn w:val="DefaultParagraphFont"/>
    <w:rsid w:val="004F46B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E51B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51B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E5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643">
          <w:marLeft w:val="150"/>
          <w:marRight w:val="0"/>
          <w:marTop w:val="0"/>
          <w:marBottom w:val="180"/>
          <w:divBdr>
            <w:top w:val="single" w:sz="12" w:space="8" w:color="663300"/>
            <w:left w:val="single" w:sz="12" w:space="8" w:color="663300"/>
            <w:bottom w:val="single" w:sz="12" w:space="8" w:color="663300"/>
            <w:right w:val="single" w:sz="12" w:space="8" w:color="6633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koneta.perkins@acf.hhs.gov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2006</vt:lpstr>
    </vt:vector>
  </TitlesOfParts>
  <Company>DHHS/OS</Company>
  <LinksUpToDate>false</LinksUpToDate>
  <CharactersWithSpaces>3312</CharactersWithSpaces>
  <SharedDoc>false</SharedDoc>
  <HLinks>
    <vt:vector size="18" baseType="variant">
      <vt:variant>
        <vt:i4>5046313</vt:i4>
      </vt:variant>
      <vt:variant>
        <vt:i4>6</vt:i4>
      </vt:variant>
      <vt:variant>
        <vt:i4>0</vt:i4>
      </vt:variant>
      <vt:variant>
        <vt:i4>5</vt:i4>
      </vt:variant>
      <vt:variant>
        <vt:lpwstr>mailto:kperkins@acf.hhs.gov</vt:lpwstr>
      </vt:variant>
      <vt:variant>
        <vt:lpwstr/>
      </vt:variant>
      <vt:variant>
        <vt:i4>2687097</vt:i4>
      </vt:variant>
      <vt:variant>
        <vt:i4>5016</vt:i4>
      </vt:variant>
      <vt:variant>
        <vt:i4>1025</vt:i4>
      </vt:variant>
      <vt:variant>
        <vt:i4>1</vt:i4>
      </vt:variant>
      <vt:variant>
        <vt:lpwstr>http://www.acf.hhs.gov/images2/banner/acf_logo_tp.jpg</vt:lpwstr>
      </vt:variant>
      <vt:variant>
        <vt:lpwstr/>
      </vt:variant>
      <vt:variant>
        <vt:i4>2228332</vt:i4>
      </vt:variant>
      <vt:variant>
        <vt:i4>5112</vt:i4>
      </vt:variant>
      <vt:variant>
        <vt:i4>1026</vt:i4>
      </vt:variant>
      <vt:variant>
        <vt:i4>1</vt:i4>
      </vt:variant>
      <vt:variant>
        <vt:lpwstr>http://www.acf.hhs.gov/images2/banner/acf_bnr_text.gif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2006</dc:title>
  <dc:creator>USER</dc:creator>
  <cp:lastModifiedBy>Rich Batten</cp:lastModifiedBy>
  <cp:revision>2</cp:revision>
  <cp:lastPrinted>2012-11-27T19:05:00Z</cp:lastPrinted>
  <dcterms:created xsi:type="dcterms:W3CDTF">2013-04-30T16:48:00Z</dcterms:created>
  <dcterms:modified xsi:type="dcterms:W3CDTF">2013-04-30T16:48:00Z</dcterms:modified>
</cp:coreProperties>
</file>